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C2F6A">
        <w:trPr>
          <w:trHeight w:hRule="exact" w:val="1528"/>
        </w:trPr>
        <w:tc>
          <w:tcPr>
            <w:tcW w:w="143" w:type="dxa"/>
          </w:tcPr>
          <w:p w:rsidR="008C2F6A" w:rsidRDefault="008C2F6A"/>
        </w:tc>
        <w:tc>
          <w:tcPr>
            <w:tcW w:w="285" w:type="dxa"/>
          </w:tcPr>
          <w:p w:rsidR="008C2F6A" w:rsidRDefault="008C2F6A"/>
        </w:tc>
        <w:tc>
          <w:tcPr>
            <w:tcW w:w="710" w:type="dxa"/>
          </w:tcPr>
          <w:p w:rsidR="008C2F6A" w:rsidRDefault="008C2F6A"/>
        </w:tc>
        <w:tc>
          <w:tcPr>
            <w:tcW w:w="1419" w:type="dxa"/>
          </w:tcPr>
          <w:p w:rsidR="008C2F6A" w:rsidRDefault="008C2F6A"/>
        </w:tc>
        <w:tc>
          <w:tcPr>
            <w:tcW w:w="1419" w:type="dxa"/>
          </w:tcPr>
          <w:p w:rsidR="008C2F6A" w:rsidRDefault="008C2F6A"/>
        </w:tc>
        <w:tc>
          <w:tcPr>
            <w:tcW w:w="710" w:type="dxa"/>
          </w:tcPr>
          <w:p w:rsidR="008C2F6A" w:rsidRDefault="008C2F6A"/>
        </w:tc>
        <w:tc>
          <w:tcPr>
            <w:tcW w:w="5543" w:type="dxa"/>
            <w:gridSpan w:val="4"/>
            <w:shd w:val="clear" w:color="000000" w:fill="FFFFFF"/>
            <w:tcMar>
              <w:left w:w="34" w:type="dxa"/>
              <w:right w:w="34" w:type="dxa"/>
            </w:tcMar>
          </w:tcPr>
          <w:p w:rsidR="008C2F6A" w:rsidRDefault="00D62D6C">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8C2F6A">
        <w:trPr>
          <w:trHeight w:hRule="exact" w:val="138"/>
        </w:trPr>
        <w:tc>
          <w:tcPr>
            <w:tcW w:w="143" w:type="dxa"/>
          </w:tcPr>
          <w:p w:rsidR="008C2F6A" w:rsidRDefault="008C2F6A"/>
        </w:tc>
        <w:tc>
          <w:tcPr>
            <w:tcW w:w="285" w:type="dxa"/>
          </w:tcPr>
          <w:p w:rsidR="008C2F6A" w:rsidRDefault="008C2F6A"/>
        </w:tc>
        <w:tc>
          <w:tcPr>
            <w:tcW w:w="710" w:type="dxa"/>
          </w:tcPr>
          <w:p w:rsidR="008C2F6A" w:rsidRDefault="008C2F6A"/>
        </w:tc>
        <w:tc>
          <w:tcPr>
            <w:tcW w:w="1419" w:type="dxa"/>
          </w:tcPr>
          <w:p w:rsidR="008C2F6A" w:rsidRDefault="008C2F6A"/>
        </w:tc>
        <w:tc>
          <w:tcPr>
            <w:tcW w:w="1419" w:type="dxa"/>
          </w:tcPr>
          <w:p w:rsidR="008C2F6A" w:rsidRDefault="008C2F6A"/>
        </w:tc>
        <w:tc>
          <w:tcPr>
            <w:tcW w:w="710" w:type="dxa"/>
          </w:tcPr>
          <w:p w:rsidR="008C2F6A" w:rsidRDefault="008C2F6A"/>
        </w:tc>
        <w:tc>
          <w:tcPr>
            <w:tcW w:w="426" w:type="dxa"/>
          </w:tcPr>
          <w:p w:rsidR="008C2F6A" w:rsidRDefault="008C2F6A"/>
        </w:tc>
        <w:tc>
          <w:tcPr>
            <w:tcW w:w="1277" w:type="dxa"/>
          </w:tcPr>
          <w:p w:rsidR="008C2F6A" w:rsidRDefault="008C2F6A"/>
        </w:tc>
        <w:tc>
          <w:tcPr>
            <w:tcW w:w="993" w:type="dxa"/>
          </w:tcPr>
          <w:p w:rsidR="008C2F6A" w:rsidRDefault="008C2F6A"/>
        </w:tc>
        <w:tc>
          <w:tcPr>
            <w:tcW w:w="2836" w:type="dxa"/>
          </w:tcPr>
          <w:p w:rsidR="008C2F6A" w:rsidRDefault="008C2F6A"/>
        </w:tc>
      </w:tr>
      <w:tr w:rsidR="008C2F6A">
        <w:trPr>
          <w:trHeight w:hRule="exact" w:val="585"/>
        </w:trPr>
        <w:tc>
          <w:tcPr>
            <w:tcW w:w="10221" w:type="dxa"/>
            <w:gridSpan w:val="10"/>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C2F6A" w:rsidRDefault="00D62D6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C2F6A">
        <w:trPr>
          <w:trHeight w:hRule="exact" w:val="314"/>
        </w:trPr>
        <w:tc>
          <w:tcPr>
            <w:tcW w:w="10221" w:type="dxa"/>
            <w:gridSpan w:val="10"/>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8C2F6A">
        <w:trPr>
          <w:trHeight w:hRule="exact" w:val="211"/>
        </w:trPr>
        <w:tc>
          <w:tcPr>
            <w:tcW w:w="143" w:type="dxa"/>
          </w:tcPr>
          <w:p w:rsidR="008C2F6A" w:rsidRDefault="008C2F6A"/>
        </w:tc>
        <w:tc>
          <w:tcPr>
            <w:tcW w:w="285" w:type="dxa"/>
          </w:tcPr>
          <w:p w:rsidR="008C2F6A" w:rsidRDefault="008C2F6A"/>
        </w:tc>
        <w:tc>
          <w:tcPr>
            <w:tcW w:w="710" w:type="dxa"/>
          </w:tcPr>
          <w:p w:rsidR="008C2F6A" w:rsidRDefault="008C2F6A"/>
        </w:tc>
        <w:tc>
          <w:tcPr>
            <w:tcW w:w="1419" w:type="dxa"/>
          </w:tcPr>
          <w:p w:rsidR="008C2F6A" w:rsidRDefault="008C2F6A"/>
        </w:tc>
        <w:tc>
          <w:tcPr>
            <w:tcW w:w="1419" w:type="dxa"/>
          </w:tcPr>
          <w:p w:rsidR="008C2F6A" w:rsidRDefault="008C2F6A"/>
        </w:tc>
        <w:tc>
          <w:tcPr>
            <w:tcW w:w="710" w:type="dxa"/>
          </w:tcPr>
          <w:p w:rsidR="008C2F6A" w:rsidRDefault="008C2F6A"/>
        </w:tc>
        <w:tc>
          <w:tcPr>
            <w:tcW w:w="426" w:type="dxa"/>
          </w:tcPr>
          <w:p w:rsidR="008C2F6A" w:rsidRDefault="008C2F6A"/>
        </w:tc>
        <w:tc>
          <w:tcPr>
            <w:tcW w:w="1277" w:type="dxa"/>
          </w:tcPr>
          <w:p w:rsidR="008C2F6A" w:rsidRDefault="008C2F6A"/>
        </w:tc>
        <w:tc>
          <w:tcPr>
            <w:tcW w:w="993" w:type="dxa"/>
          </w:tcPr>
          <w:p w:rsidR="008C2F6A" w:rsidRDefault="008C2F6A"/>
        </w:tc>
        <w:tc>
          <w:tcPr>
            <w:tcW w:w="2836" w:type="dxa"/>
          </w:tcPr>
          <w:p w:rsidR="008C2F6A" w:rsidRDefault="008C2F6A"/>
        </w:tc>
      </w:tr>
      <w:tr w:rsidR="008C2F6A">
        <w:trPr>
          <w:trHeight w:hRule="exact" w:val="277"/>
        </w:trPr>
        <w:tc>
          <w:tcPr>
            <w:tcW w:w="143" w:type="dxa"/>
          </w:tcPr>
          <w:p w:rsidR="008C2F6A" w:rsidRDefault="008C2F6A"/>
        </w:tc>
        <w:tc>
          <w:tcPr>
            <w:tcW w:w="285" w:type="dxa"/>
          </w:tcPr>
          <w:p w:rsidR="008C2F6A" w:rsidRDefault="008C2F6A"/>
        </w:tc>
        <w:tc>
          <w:tcPr>
            <w:tcW w:w="710" w:type="dxa"/>
          </w:tcPr>
          <w:p w:rsidR="008C2F6A" w:rsidRDefault="008C2F6A"/>
        </w:tc>
        <w:tc>
          <w:tcPr>
            <w:tcW w:w="1419" w:type="dxa"/>
          </w:tcPr>
          <w:p w:rsidR="008C2F6A" w:rsidRDefault="008C2F6A"/>
        </w:tc>
        <w:tc>
          <w:tcPr>
            <w:tcW w:w="1419" w:type="dxa"/>
          </w:tcPr>
          <w:p w:rsidR="008C2F6A" w:rsidRDefault="008C2F6A"/>
        </w:tc>
        <w:tc>
          <w:tcPr>
            <w:tcW w:w="710" w:type="dxa"/>
          </w:tcPr>
          <w:p w:rsidR="008C2F6A" w:rsidRDefault="008C2F6A"/>
        </w:tc>
        <w:tc>
          <w:tcPr>
            <w:tcW w:w="426" w:type="dxa"/>
          </w:tcPr>
          <w:p w:rsidR="008C2F6A" w:rsidRDefault="008C2F6A"/>
        </w:tc>
        <w:tc>
          <w:tcPr>
            <w:tcW w:w="1277" w:type="dxa"/>
          </w:tcPr>
          <w:p w:rsidR="008C2F6A" w:rsidRDefault="008C2F6A"/>
        </w:tc>
        <w:tc>
          <w:tcPr>
            <w:tcW w:w="3842" w:type="dxa"/>
            <w:gridSpan w:val="2"/>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УТВЕРЖДАЮ</w:t>
            </w:r>
          </w:p>
        </w:tc>
      </w:tr>
      <w:tr w:rsidR="008C2F6A">
        <w:trPr>
          <w:trHeight w:hRule="exact" w:val="972"/>
        </w:trPr>
        <w:tc>
          <w:tcPr>
            <w:tcW w:w="143" w:type="dxa"/>
          </w:tcPr>
          <w:p w:rsidR="008C2F6A" w:rsidRDefault="008C2F6A"/>
        </w:tc>
        <w:tc>
          <w:tcPr>
            <w:tcW w:w="285" w:type="dxa"/>
          </w:tcPr>
          <w:p w:rsidR="008C2F6A" w:rsidRDefault="008C2F6A"/>
        </w:tc>
        <w:tc>
          <w:tcPr>
            <w:tcW w:w="710" w:type="dxa"/>
          </w:tcPr>
          <w:p w:rsidR="008C2F6A" w:rsidRDefault="008C2F6A"/>
        </w:tc>
        <w:tc>
          <w:tcPr>
            <w:tcW w:w="1419" w:type="dxa"/>
          </w:tcPr>
          <w:p w:rsidR="008C2F6A" w:rsidRDefault="008C2F6A"/>
        </w:tc>
        <w:tc>
          <w:tcPr>
            <w:tcW w:w="1419" w:type="dxa"/>
          </w:tcPr>
          <w:p w:rsidR="008C2F6A" w:rsidRDefault="008C2F6A"/>
        </w:tc>
        <w:tc>
          <w:tcPr>
            <w:tcW w:w="710" w:type="dxa"/>
          </w:tcPr>
          <w:p w:rsidR="008C2F6A" w:rsidRDefault="008C2F6A"/>
        </w:tc>
        <w:tc>
          <w:tcPr>
            <w:tcW w:w="426" w:type="dxa"/>
          </w:tcPr>
          <w:p w:rsidR="008C2F6A" w:rsidRDefault="008C2F6A"/>
        </w:tc>
        <w:tc>
          <w:tcPr>
            <w:tcW w:w="1277" w:type="dxa"/>
          </w:tcPr>
          <w:p w:rsidR="008C2F6A" w:rsidRDefault="008C2F6A"/>
        </w:tc>
        <w:tc>
          <w:tcPr>
            <w:tcW w:w="3842" w:type="dxa"/>
            <w:gridSpan w:val="2"/>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C2F6A" w:rsidRDefault="008C2F6A">
            <w:pPr>
              <w:spacing w:after="0" w:line="240" w:lineRule="auto"/>
              <w:jc w:val="center"/>
              <w:rPr>
                <w:sz w:val="24"/>
                <w:szCs w:val="24"/>
              </w:rPr>
            </w:pPr>
          </w:p>
          <w:p w:rsidR="008C2F6A" w:rsidRDefault="00D62D6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C2F6A">
        <w:trPr>
          <w:trHeight w:hRule="exact" w:val="277"/>
        </w:trPr>
        <w:tc>
          <w:tcPr>
            <w:tcW w:w="143" w:type="dxa"/>
          </w:tcPr>
          <w:p w:rsidR="008C2F6A" w:rsidRDefault="008C2F6A"/>
        </w:tc>
        <w:tc>
          <w:tcPr>
            <w:tcW w:w="285" w:type="dxa"/>
          </w:tcPr>
          <w:p w:rsidR="008C2F6A" w:rsidRDefault="008C2F6A"/>
        </w:tc>
        <w:tc>
          <w:tcPr>
            <w:tcW w:w="710" w:type="dxa"/>
          </w:tcPr>
          <w:p w:rsidR="008C2F6A" w:rsidRDefault="008C2F6A"/>
        </w:tc>
        <w:tc>
          <w:tcPr>
            <w:tcW w:w="1419" w:type="dxa"/>
          </w:tcPr>
          <w:p w:rsidR="008C2F6A" w:rsidRDefault="008C2F6A"/>
        </w:tc>
        <w:tc>
          <w:tcPr>
            <w:tcW w:w="1419" w:type="dxa"/>
          </w:tcPr>
          <w:p w:rsidR="008C2F6A" w:rsidRDefault="008C2F6A"/>
        </w:tc>
        <w:tc>
          <w:tcPr>
            <w:tcW w:w="710" w:type="dxa"/>
          </w:tcPr>
          <w:p w:rsidR="008C2F6A" w:rsidRDefault="008C2F6A"/>
        </w:tc>
        <w:tc>
          <w:tcPr>
            <w:tcW w:w="426" w:type="dxa"/>
          </w:tcPr>
          <w:p w:rsidR="008C2F6A" w:rsidRDefault="008C2F6A"/>
        </w:tc>
        <w:tc>
          <w:tcPr>
            <w:tcW w:w="1277" w:type="dxa"/>
          </w:tcPr>
          <w:p w:rsidR="008C2F6A" w:rsidRDefault="008C2F6A"/>
        </w:tc>
        <w:tc>
          <w:tcPr>
            <w:tcW w:w="3842" w:type="dxa"/>
            <w:gridSpan w:val="2"/>
            <w:shd w:val="clear" w:color="000000" w:fill="FFFFFF"/>
            <w:tcMar>
              <w:left w:w="34" w:type="dxa"/>
              <w:right w:w="34" w:type="dxa"/>
            </w:tcMar>
          </w:tcPr>
          <w:p w:rsidR="008C2F6A" w:rsidRDefault="00D62D6C">
            <w:pPr>
              <w:spacing w:after="0" w:line="240" w:lineRule="auto"/>
              <w:jc w:val="right"/>
              <w:rPr>
                <w:sz w:val="24"/>
                <w:szCs w:val="24"/>
              </w:rPr>
            </w:pPr>
            <w:r>
              <w:rPr>
                <w:rFonts w:ascii="Times New Roman" w:hAnsi="Times New Roman" w:cs="Times New Roman"/>
                <w:color w:val="000000"/>
                <w:sz w:val="24"/>
                <w:szCs w:val="24"/>
              </w:rPr>
              <w:t>28.03.2022</w:t>
            </w:r>
          </w:p>
        </w:tc>
      </w:tr>
      <w:tr w:rsidR="008C2F6A">
        <w:trPr>
          <w:trHeight w:hRule="exact" w:val="277"/>
        </w:trPr>
        <w:tc>
          <w:tcPr>
            <w:tcW w:w="143" w:type="dxa"/>
          </w:tcPr>
          <w:p w:rsidR="008C2F6A" w:rsidRDefault="008C2F6A"/>
        </w:tc>
        <w:tc>
          <w:tcPr>
            <w:tcW w:w="285" w:type="dxa"/>
          </w:tcPr>
          <w:p w:rsidR="008C2F6A" w:rsidRDefault="008C2F6A"/>
        </w:tc>
        <w:tc>
          <w:tcPr>
            <w:tcW w:w="710" w:type="dxa"/>
          </w:tcPr>
          <w:p w:rsidR="008C2F6A" w:rsidRDefault="008C2F6A"/>
        </w:tc>
        <w:tc>
          <w:tcPr>
            <w:tcW w:w="1419" w:type="dxa"/>
          </w:tcPr>
          <w:p w:rsidR="008C2F6A" w:rsidRDefault="008C2F6A"/>
        </w:tc>
        <w:tc>
          <w:tcPr>
            <w:tcW w:w="1419" w:type="dxa"/>
          </w:tcPr>
          <w:p w:rsidR="008C2F6A" w:rsidRDefault="008C2F6A"/>
        </w:tc>
        <w:tc>
          <w:tcPr>
            <w:tcW w:w="710" w:type="dxa"/>
          </w:tcPr>
          <w:p w:rsidR="008C2F6A" w:rsidRDefault="008C2F6A"/>
        </w:tc>
        <w:tc>
          <w:tcPr>
            <w:tcW w:w="426" w:type="dxa"/>
          </w:tcPr>
          <w:p w:rsidR="008C2F6A" w:rsidRDefault="008C2F6A"/>
        </w:tc>
        <w:tc>
          <w:tcPr>
            <w:tcW w:w="1277" w:type="dxa"/>
          </w:tcPr>
          <w:p w:rsidR="008C2F6A" w:rsidRDefault="008C2F6A"/>
        </w:tc>
        <w:tc>
          <w:tcPr>
            <w:tcW w:w="993" w:type="dxa"/>
          </w:tcPr>
          <w:p w:rsidR="008C2F6A" w:rsidRDefault="008C2F6A"/>
        </w:tc>
        <w:tc>
          <w:tcPr>
            <w:tcW w:w="2836" w:type="dxa"/>
          </w:tcPr>
          <w:p w:rsidR="008C2F6A" w:rsidRDefault="008C2F6A"/>
        </w:tc>
      </w:tr>
      <w:tr w:rsidR="008C2F6A">
        <w:trPr>
          <w:trHeight w:hRule="exact" w:val="416"/>
        </w:trPr>
        <w:tc>
          <w:tcPr>
            <w:tcW w:w="10221" w:type="dxa"/>
            <w:gridSpan w:val="10"/>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C2F6A">
        <w:trPr>
          <w:trHeight w:hRule="exact" w:val="1135"/>
        </w:trPr>
        <w:tc>
          <w:tcPr>
            <w:tcW w:w="143" w:type="dxa"/>
          </w:tcPr>
          <w:p w:rsidR="008C2F6A" w:rsidRDefault="008C2F6A"/>
        </w:tc>
        <w:tc>
          <w:tcPr>
            <w:tcW w:w="285" w:type="dxa"/>
          </w:tcPr>
          <w:p w:rsidR="008C2F6A" w:rsidRDefault="008C2F6A"/>
        </w:tc>
        <w:tc>
          <w:tcPr>
            <w:tcW w:w="710" w:type="dxa"/>
          </w:tcPr>
          <w:p w:rsidR="008C2F6A" w:rsidRDefault="008C2F6A"/>
        </w:tc>
        <w:tc>
          <w:tcPr>
            <w:tcW w:w="1419" w:type="dxa"/>
          </w:tcPr>
          <w:p w:rsidR="008C2F6A" w:rsidRDefault="008C2F6A"/>
        </w:tc>
        <w:tc>
          <w:tcPr>
            <w:tcW w:w="4834" w:type="dxa"/>
            <w:gridSpan w:val="5"/>
            <w:shd w:val="clear" w:color="000000" w:fill="FFFFFF"/>
            <w:tcMar>
              <w:left w:w="34" w:type="dxa"/>
              <w:right w:w="34" w:type="dxa"/>
            </w:tcMar>
          </w:tcPr>
          <w:p w:rsidR="008C2F6A" w:rsidRDefault="00D62D6C">
            <w:pPr>
              <w:spacing w:after="0" w:line="240" w:lineRule="auto"/>
              <w:jc w:val="center"/>
              <w:rPr>
                <w:sz w:val="32"/>
                <w:szCs w:val="32"/>
              </w:rPr>
            </w:pPr>
            <w:r>
              <w:rPr>
                <w:rFonts w:ascii="Times New Roman" w:hAnsi="Times New Roman" w:cs="Times New Roman"/>
                <w:color w:val="000000"/>
                <w:sz w:val="32"/>
                <w:szCs w:val="32"/>
              </w:rPr>
              <w:t>Цифровая полиграфия и фотодело</w:t>
            </w:r>
          </w:p>
          <w:p w:rsidR="008C2F6A" w:rsidRDefault="00D62D6C">
            <w:pPr>
              <w:spacing w:after="0" w:line="240" w:lineRule="auto"/>
              <w:jc w:val="center"/>
              <w:rPr>
                <w:sz w:val="32"/>
                <w:szCs w:val="32"/>
              </w:rPr>
            </w:pPr>
            <w:r>
              <w:rPr>
                <w:rFonts w:ascii="Times New Roman" w:hAnsi="Times New Roman" w:cs="Times New Roman"/>
                <w:color w:val="000000"/>
                <w:sz w:val="32"/>
                <w:szCs w:val="32"/>
              </w:rPr>
              <w:t>К.М.03.04</w:t>
            </w:r>
          </w:p>
        </w:tc>
        <w:tc>
          <w:tcPr>
            <w:tcW w:w="2836" w:type="dxa"/>
          </w:tcPr>
          <w:p w:rsidR="008C2F6A" w:rsidRDefault="008C2F6A"/>
        </w:tc>
      </w:tr>
      <w:tr w:rsidR="008C2F6A">
        <w:trPr>
          <w:trHeight w:hRule="exact" w:val="277"/>
        </w:trPr>
        <w:tc>
          <w:tcPr>
            <w:tcW w:w="10221" w:type="dxa"/>
            <w:gridSpan w:val="10"/>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C2F6A">
        <w:trPr>
          <w:trHeight w:hRule="exact" w:val="1125"/>
        </w:trPr>
        <w:tc>
          <w:tcPr>
            <w:tcW w:w="143" w:type="dxa"/>
          </w:tcPr>
          <w:p w:rsidR="008C2F6A" w:rsidRDefault="008C2F6A"/>
        </w:tc>
        <w:tc>
          <w:tcPr>
            <w:tcW w:w="285" w:type="dxa"/>
          </w:tcPr>
          <w:p w:rsidR="008C2F6A" w:rsidRDefault="008C2F6A"/>
        </w:tc>
        <w:tc>
          <w:tcPr>
            <w:tcW w:w="9795" w:type="dxa"/>
            <w:gridSpan w:val="8"/>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8C2F6A" w:rsidRDefault="00D62D6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8C2F6A" w:rsidRDefault="00D62D6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C2F6A">
        <w:trPr>
          <w:trHeight w:hRule="exact" w:val="833"/>
        </w:trPr>
        <w:tc>
          <w:tcPr>
            <w:tcW w:w="10221" w:type="dxa"/>
            <w:gridSpan w:val="10"/>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8C2F6A">
        <w:trPr>
          <w:trHeight w:hRule="exact" w:val="277"/>
        </w:trPr>
        <w:tc>
          <w:tcPr>
            <w:tcW w:w="3984" w:type="dxa"/>
            <w:gridSpan w:val="5"/>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C2F6A" w:rsidRDefault="008C2F6A"/>
        </w:tc>
        <w:tc>
          <w:tcPr>
            <w:tcW w:w="426" w:type="dxa"/>
          </w:tcPr>
          <w:p w:rsidR="008C2F6A" w:rsidRDefault="008C2F6A"/>
        </w:tc>
        <w:tc>
          <w:tcPr>
            <w:tcW w:w="1277" w:type="dxa"/>
          </w:tcPr>
          <w:p w:rsidR="008C2F6A" w:rsidRDefault="008C2F6A"/>
        </w:tc>
        <w:tc>
          <w:tcPr>
            <w:tcW w:w="993" w:type="dxa"/>
          </w:tcPr>
          <w:p w:rsidR="008C2F6A" w:rsidRDefault="008C2F6A"/>
        </w:tc>
        <w:tc>
          <w:tcPr>
            <w:tcW w:w="2836" w:type="dxa"/>
          </w:tcPr>
          <w:p w:rsidR="008C2F6A" w:rsidRDefault="008C2F6A"/>
        </w:tc>
      </w:tr>
      <w:tr w:rsidR="008C2F6A">
        <w:trPr>
          <w:trHeight w:hRule="exact" w:val="155"/>
        </w:trPr>
        <w:tc>
          <w:tcPr>
            <w:tcW w:w="143" w:type="dxa"/>
          </w:tcPr>
          <w:p w:rsidR="008C2F6A" w:rsidRDefault="008C2F6A"/>
        </w:tc>
        <w:tc>
          <w:tcPr>
            <w:tcW w:w="285" w:type="dxa"/>
          </w:tcPr>
          <w:p w:rsidR="008C2F6A" w:rsidRDefault="008C2F6A"/>
        </w:tc>
        <w:tc>
          <w:tcPr>
            <w:tcW w:w="710" w:type="dxa"/>
          </w:tcPr>
          <w:p w:rsidR="008C2F6A" w:rsidRDefault="008C2F6A"/>
        </w:tc>
        <w:tc>
          <w:tcPr>
            <w:tcW w:w="1419" w:type="dxa"/>
          </w:tcPr>
          <w:p w:rsidR="008C2F6A" w:rsidRDefault="008C2F6A"/>
        </w:tc>
        <w:tc>
          <w:tcPr>
            <w:tcW w:w="1419" w:type="dxa"/>
          </w:tcPr>
          <w:p w:rsidR="008C2F6A" w:rsidRDefault="008C2F6A"/>
        </w:tc>
        <w:tc>
          <w:tcPr>
            <w:tcW w:w="710" w:type="dxa"/>
          </w:tcPr>
          <w:p w:rsidR="008C2F6A" w:rsidRDefault="008C2F6A"/>
        </w:tc>
        <w:tc>
          <w:tcPr>
            <w:tcW w:w="426" w:type="dxa"/>
          </w:tcPr>
          <w:p w:rsidR="008C2F6A" w:rsidRDefault="008C2F6A"/>
        </w:tc>
        <w:tc>
          <w:tcPr>
            <w:tcW w:w="1277" w:type="dxa"/>
          </w:tcPr>
          <w:p w:rsidR="008C2F6A" w:rsidRDefault="008C2F6A"/>
        </w:tc>
        <w:tc>
          <w:tcPr>
            <w:tcW w:w="993" w:type="dxa"/>
          </w:tcPr>
          <w:p w:rsidR="008C2F6A" w:rsidRDefault="008C2F6A"/>
        </w:tc>
        <w:tc>
          <w:tcPr>
            <w:tcW w:w="2836" w:type="dxa"/>
          </w:tcPr>
          <w:p w:rsidR="008C2F6A" w:rsidRDefault="008C2F6A"/>
        </w:tc>
      </w:tr>
      <w:tr w:rsidR="008C2F6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8C2F6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8C2F6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8C2F6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8C2F6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8C2F6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ФОТОГРАФ</w:t>
            </w:r>
          </w:p>
        </w:tc>
      </w:tr>
      <w:tr w:rsidR="008C2F6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8C2F6A">
        <w:trPr>
          <w:trHeight w:hRule="exact" w:val="124"/>
        </w:trPr>
        <w:tc>
          <w:tcPr>
            <w:tcW w:w="143" w:type="dxa"/>
          </w:tcPr>
          <w:p w:rsidR="008C2F6A" w:rsidRDefault="008C2F6A"/>
        </w:tc>
        <w:tc>
          <w:tcPr>
            <w:tcW w:w="285" w:type="dxa"/>
          </w:tcPr>
          <w:p w:rsidR="008C2F6A" w:rsidRDefault="008C2F6A"/>
        </w:tc>
        <w:tc>
          <w:tcPr>
            <w:tcW w:w="710" w:type="dxa"/>
          </w:tcPr>
          <w:p w:rsidR="008C2F6A" w:rsidRDefault="008C2F6A"/>
        </w:tc>
        <w:tc>
          <w:tcPr>
            <w:tcW w:w="1419" w:type="dxa"/>
          </w:tcPr>
          <w:p w:rsidR="008C2F6A" w:rsidRDefault="008C2F6A"/>
        </w:tc>
        <w:tc>
          <w:tcPr>
            <w:tcW w:w="1419" w:type="dxa"/>
          </w:tcPr>
          <w:p w:rsidR="008C2F6A" w:rsidRDefault="008C2F6A"/>
        </w:tc>
        <w:tc>
          <w:tcPr>
            <w:tcW w:w="710" w:type="dxa"/>
          </w:tcPr>
          <w:p w:rsidR="008C2F6A" w:rsidRDefault="008C2F6A"/>
        </w:tc>
        <w:tc>
          <w:tcPr>
            <w:tcW w:w="426" w:type="dxa"/>
          </w:tcPr>
          <w:p w:rsidR="008C2F6A" w:rsidRDefault="008C2F6A"/>
        </w:tc>
        <w:tc>
          <w:tcPr>
            <w:tcW w:w="1277" w:type="dxa"/>
          </w:tcPr>
          <w:p w:rsidR="008C2F6A" w:rsidRDefault="008C2F6A"/>
        </w:tc>
        <w:tc>
          <w:tcPr>
            <w:tcW w:w="993" w:type="dxa"/>
          </w:tcPr>
          <w:p w:rsidR="008C2F6A" w:rsidRDefault="008C2F6A"/>
        </w:tc>
        <w:tc>
          <w:tcPr>
            <w:tcW w:w="2836" w:type="dxa"/>
          </w:tcPr>
          <w:p w:rsidR="008C2F6A" w:rsidRDefault="008C2F6A"/>
        </w:tc>
      </w:tr>
      <w:tr w:rsidR="008C2F6A">
        <w:trPr>
          <w:trHeight w:hRule="exact" w:val="277"/>
        </w:trPr>
        <w:tc>
          <w:tcPr>
            <w:tcW w:w="5118" w:type="dxa"/>
            <w:gridSpan w:val="7"/>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8C2F6A">
        <w:trPr>
          <w:trHeight w:hRule="exact" w:val="26"/>
        </w:trPr>
        <w:tc>
          <w:tcPr>
            <w:tcW w:w="143" w:type="dxa"/>
          </w:tcPr>
          <w:p w:rsidR="008C2F6A" w:rsidRDefault="008C2F6A"/>
        </w:tc>
        <w:tc>
          <w:tcPr>
            <w:tcW w:w="285" w:type="dxa"/>
          </w:tcPr>
          <w:p w:rsidR="008C2F6A" w:rsidRDefault="008C2F6A"/>
        </w:tc>
        <w:tc>
          <w:tcPr>
            <w:tcW w:w="710" w:type="dxa"/>
          </w:tcPr>
          <w:p w:rsidR="008C2F6A" w:rsidRDefault="008C2F6A"/>
        </w:tc>
        <w:tc>
          <w:tcPr>
            <w:tcW w:w="1419" w:type="dxa"/>
          </w:tcPr>
          <w:p w:rsidR="008C2F6A" w:rsidRDefault="008C2F6A"/>
        </w:tc>
        <w:tc>
          <w:tcPr>
            <w:tcW w:w="1419" w:type="dxa"/>
          </w:tcPr>
          <w:p w:rsidR="008C2F6A" w:rsidRDefault="008C2F6A"/>
        </w:tc>
        <w:tc>
          <w:tcPr>
            <w:tcW w:w="710" w:type="dxa"/>
          </w:tcPr>
          <w:p w:rsidR="008C2F6A" w:rsidRDefault="008C2F6A"/>
        </w:tc>
        <w:tc>
          <w:tcPr>
            <w:tcW w:w="426" w:type="dxa"/>
          </w:tcPr>
          <w:p w:rsidR="008C2F6A" w:rsidRDefault="008C2F6A"/>
        </w:tc>
        <w:tc>
          <w:tcPr>
            <w:tcW w:w="5118" w:type="dxa"/>
            <w:gridSpan w:val="3"/>
            <w:vMerge/>
            <w:shd w:val="clear" w:color="000000" w:fill="FFFFFF"/>
            <w:tcMar>
              <w:left w:w="34" w:type="dxa"/>
              <w:right w:w="34" w:type="dxa"/>
            </w:tcMar>
          </w:tcPr>
          <w:p w:rsidR="008C2F6A" w:rsidRDefault="008C2F6A"/>
        </w:tc>
      </w:tr>
      <w:tr w:rsidR="008C2F6A">
        <w:trPr>
          <w:trHeight w:hRule="exact" w:val="1939"/>
        </w:trPr>
        <w:tc>
          <w:tcPr>
            <w:tcW w:w="143" w:type="dxa"/>
          </w:tcPr>
          <w:p w:rsidR="008C2F6A" w:rsidRDefault="008C2F6A"/>
        </w:tc>
        <w:tc>
          <w:tcPr>
            <w:tcW w:w="285" w:type="dxa"/>
          </w:tcPr>
          <w:p w:rsidR="008C2F6A" w:rsidRDefault="008C2F6A"/>
        </w:tc>
        <w:tc>
          <w:tcPr>
            <w:tcW w:w="710" w:type="dxa"/>
          </w:tcPr>
          <w:p w:rsidR="008C2F6A" w:rsidRDefault="008C2F6A"/>
        </w:tc>
        <w:tc>
          <w:tcPr>
            <w:tcW w:w="1419" w:type="dxa"/>
          </w:tcPr>
          <w:p w:rsidR="008C2F6A" w:rsidRDefault="008C2F6A"/>
        </w:tc>
        <w:tc>
          <w:tcPr>
            <w:tcW w:w="1419" w:type="dxa"/>
          </w:tcPr>
          <w:p w:rsidR="008C2F6A" w:rsidRDefault="008C2F6A"/>
        </w:tc>
        <w:tc>
          <w:tcPr>
            <w:tcW w:w="710" w:type="dxa"/>
          </w:tcPr>
          <w:p w:rsidR="008C2F6A" w:rsidRDefault="008C2F6A"/>
        </w:tc>
        <w:tc>
          <w:tcPr>
            <w:tcW w:w="426" w:type="dxa"/>
          </w:tcPr>
          <w:p w:rsidR="008C2F6A" w:rsidRDefault="008C2F6A"/>
        </w:tc>
        <w:tc>
          <w:tcPr>
            <w:tcW w:w="1277" w:type="dxa"/>
          </w:tcPr>
          <w:p w:rsidR="008C2F6A" w:rsidRDefault="008C2F6A"/>
        </w:tc>
        <w:tc>
          <w:tcPr>
            <w:tcW w:w="993" w:type="dxa"/>
          </w:tcPr>
          <w:p w:rsidR="008C2F6A" w:rsidRDefault="008C2F6A"/>
        </w:tc>
        <w:tc>
          <w:tcPr>
            <w:tcW w:w="2836" w:type="dxa"/>
          </w:tcPr>
          <w:p w:rsidR="008C2F6A" w:rsidRDefault="008C2F6A"/>
        </w:tc>
      </w:tr>
      <w:tr w:rsidR="008C2F6A">
        <w:trPr>
          <w:trHeight w:hRule="exact" w:val="277"/>
        </w:trPr>
        <w:tc>
          <w:tcPr>
            <w:tcW w:w="143" w:type="dxa"/>
          </w:tcPr>
          <w:p w:rsidR="008C2F6A" w:rsidRDefault="008C2F6A"/>
        </w:tc>
        <w:tc>
          <w:tcPr>
            <w:tcW w:w="10079" w:type="dxa"/>
            <w:gridSpan w:val="9"/>
            <w:vMerge w:val="restart"/>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C2F6A">
        <w:trPr>
          <w:trHeight w:hRule="exact" w:val="138"/>
        </w:trPr>
        <w:tc>
          <w:tcPr>
            <w:tcW w:w="143" w:type="dxa"/>
          </w:tcPr>
          <w:p w:rsidR="008C2F6A" w:rsidRDefault="008C2F6A"/>
        </w:tc>
        <w:tc>
          <w:tcPr>
            <w:tcW w:w="10079" w:type="dxa"/>
            <w:gridSpan w:val="9"/>
            <w:vMerge/>
            <w:shd w:val="clear" w:color="000000" w:fill="FFFFFF"/>
            <w:tcMar>
              <w:left w:w="34" w:type="dxa"/>
              <w:right w:w="34" w:type="dxa"/>
            </w:tcMar>
          </w:tcPr>
          <w:p w:rsidR="008C2F6A" w:rsidRDefault="008C2F6A"/>
        </w:tc>
      </w:tr>
      <w:tr w:rsidR="008C2F6A">
        <w:trPr>
          <w:trHeight w:hRule="exact" w:val="1666"/>
        </w:trPr>
        <w:tc>
          <w:tcPr>
            <w:tcW w:w="143" w:type="dxa"/>
          </w:tcPr>
          <w:p w:rsidR="008C2F6A" w:rsidRDefault="008C2F6A"/>
        </w:tc>
        <w:tc>
          <w:tcPr>
            <w:tcW w:w="10079" w:type="dxa"/>
            <w:gridSpan w:val="9"/>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8C2F6A" w:rsidRDefault="008C2F6A">
            <w:pPr>
              <w:spacing w:after="0" w:line="240" w:lineRule="auto"/>
              <w:jc w:val="center"/>
              <w:rPr>
                <w:sz w:val="24"/>
                <w:szCs w:val="24"/>
              </w:rPr>
            </w:pPr>
          </w:p>
          <w:p w:rsidR="008C2F6A" w:rsidRDefault="00D62D6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C2F6A" w:rsidRDefault="008C2F6A">
            <w:pPr>
              <w:spacing w:after="0" w:line="240" w:lineRule="auto"/>
              <w:jc w:val="center"/>
              <w:rPr>
                <w:sz w:val="24"/>
                <w:szCs w:val="24"/>
              </w:rPr>
            </w:pPr>
          </w:p>
          <w:p w:rsidR="008C2F6A" w:rsidRDefault="00D62D6C">
            <w:pPr>
              <w:spacing w:after="0" w:line="240" w:lineRule="auto"/>
              <w:jc w:val="center"/>
              <w:rPr>
                <w:sz w:val="24"/>
                <w:szCs w:val="24"/>
              </w:rPr>
            </w:pPr>
            <w:r>
              <w:rPr>
                <w:rFonts w:ascii="Times New Roman" w:hAnsi="Times New Roman" w:cs="Times New Roman"/>
                <w:color w:val="000000"/>
                <w:sz w:val="24"/>
                <w:szCs w:val="24"/>
              </w:rPr>
              <w:t>Омск, 2022</w:t>
            </w:r>
          </w:p>
        </w:tc>
      </w:tr>
    </w:tbl>
    <w:p w:rsidR="008C2F6A" w:rsidRDefault="00D62D6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C2F6A">
        <w:trPr>
          <w:trHeight w:hRule="exact" w:val="2222"/>
        </w:trPr>
        <w:tc>
          <w:tcPr>
            <w:tcW w:w="10788" w:type="dxa"/>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lastRenderedPageBreak/>
              <w:t>Составитель:</w:t>
            </w:r>
          </w:p>
          <w:p w:rsidR="008C2F6A" w:rsidRDefault="008C2F6A">
            <w:pPr>
              <w:spacing w:after="0" w:line="240" w:lineRule="auto"/>
              <w:rPr>
                <w:sz w:val="24"/>
                <w:szCs w:val="24"/>
              </w:rPr>
            </w:pPr>
          </w:p>
          <w:p w:rsidR="008C2F6A" w:rsidRDefault="00D62D6C">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8C2F6A" w:rsidRDefault="008C2F6A">
            <w:pPr>
              <w:spacing w:after="0" w:line="240" w:lineRule="auto"/>
              <w:rPr>
                <w:sz w:val="24"/>
                <w:szCs w:val="24"/>
              </w:rPr>
            </w:pPr>
          </w:p>
          <w:p w:rsidR="008C2F6A" w:rsidRDefault="00D62D6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8C2F6A" w:rsidRDefault="00D62D6C">
            <w:pPr>
              <w:spacing w:after="0" w:line="240" w:lineRule="auto"/>
              <w:rPr>
                <w:sz w:val="24"/>
                <w:szCs w:val="24"/>
              </w:rPr>
            </w:pPr>
            <w:r>
              <w:rPr>
                <w:rFonts w:ascii="Times New Roman" w:hAnsi="Times New Roman" w:cs="Times New Roman"/>
                <w:color w:val="000000"/>
                <w:sz w:val="24"/>
                <w:szCs w:val="24"/>
              </w:rPr>
              <w:t>Протокол от 25.03.2022 г.  №8</w:t>
            </w:r>
          </w:p>
        </w:tc>
      </w:tr>
      <w:tr w:rsidR="008C2F6A">
        <w:trPr>
          <w:trHeight w:hRule="exact" w:val="277"/>
        </w:trPr>
        <w:tc>
          <w:tcPr>
            <w:tcW w:w="10788" w:type="dxa"/>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8C2F6A" w:rsidRDefault="00D62D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2F6A">
        <w:trPr>
          <w:trHeight w:hRule="exact" w:val="277"/>
        </w:trPr>
        <w:tc>
          <w:tcPr>
            <w:tcW w:w="9654" w:type="dxa"/>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C2F6A">
        <w:trPr>
          <w:trHeight w:hRule="exact" w:val="555"/>
        </w:trPr>
        <w:tc>
          <w:tcPr>
            <w:tcW w:w="9640" w:type="dxa"/>
          </w:tcPr>
          <w:p w:rsidR="008C2F6A" w:rsidRDefault="008C2F6A"/>
        </w:tc>
      </w:tr>
      <w:tr w:rsidR="008C2F6A">
        <w:trPr>
          <w:trHeight w:hRule="exact" w:val="8751"/>
        </w:trPr>
        <w:tc>
          <w:tcPr>
            <w:tcW w:w="9654" w:type="dxa"/>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C2F6A" w:rsidRDefault="00D62D6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C2F6A" w:rsidRDefault="00D62D6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C2F6A" w:rsidRDefault="00D62D6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C2F6A" w:rsidRDefault="00D62D6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C2F6A" w:rsidRDefault="00D62D6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C2F6A" w:rsidRDefault="00D62D6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C2F6A" w:rsidRDefault="00D62D6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C2F6A" w:rsidRDefault="00D62D6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C2F6A" w:rsidRDefault="00D62D6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C2F6A" w:rsidRDefault="00D62D6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C2F6A" w:rsidRDefault="00D62D6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C2F6A" w:rsidRDefault="00D62D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2F6A">
        <w:trPr>
          <w:trHeight w:hRule="exact" w:val="277"/>
        </w:trPr>
        <w:tc>
          <w:tcPr>
            <w:tcW w:w="9654" w:type="dxa"/>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C2F6A">
        <w:trPr>
          <w:trHeight w:hRule="exact" w:val="14889"/>
        </w:trPr>
        <w:tc>
          <w:tcPr>
            <w:tcW w:w="9654" w:type="dxa"/>
            <w:shd w:val="clear" w:color="000000" w:fill="FFFFFF"/>
            <w:tcMar>
              <w:left w:w="34" w:type="dxa"/>
              <w:right w:w="34" w:type="dxa"/>
            </w:tcMar>
          </w:tcPr>
          <w:p w:rsidR="008C2F6A" w:rsidRDefault="00D62D6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C2F6A" w:rsidRDefault="00D62D6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8C2F6A" w:rsidRDefault="00D62D6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C2F6A" w:rsidRDefault="00D62D6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C2F6A" w:rsidRDefault="00D62D6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C2F6A" w:rsidRDefault="00D62D6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C2F6A" w:rsidRDefault="00D62D6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C2F6A" w:rsidRDefault="00D62D6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C2F6A" w:rsidRDefault="00D62D6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C2F6A" w:rsidRDefault="00D62D6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2022/2023 учебный год, утвержденным приказом ректора от 28.03.2022 №28;</w:t>
            </w:r>
          </w:p>
          <w:p w:rsidR="008C2F6A" w:rsidRDefault="00D62D6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«Цифровая полиграфия и фотодело» в течение 2022/2023 учебного года:</w:t>
            </w:r>
          </w:p>
          <w:p w:rsidR="008C2F6A" w:rsidRDefault="00D62D6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8C2F6A" w:rsidRDefault="00D62D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2F6A">
        <w:trPr>
          <w:trHeight w:hRule="exact" w:val="1396"/>
        </w:trPr>
        <w:tc>
          <w:tcPr>
            <w:tcW w:w="9654" w:type="dxa"/>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К.М.03.04 «Цифровая полиграфия и фотодело».</w:t>
            </w:r>
          </w:p>
          <w:p w:rsidR="008C2F6A" w:rsidRDefault="00D62D6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C2F6A">
        <w:trPr>
          <w:trHeight w:hRule="exact" w:val="139"/>
        </w:trPr>
        <w:tc>
          <w:tcPr>
            <w:tcW w:w="9640" w:type="dxa"/>
          </w:tcPr>
          <w:p w:rsidR="008C2F6A" w:rsidRDefault="008C2F6A"/>
        </w:tc>
      </w:tr>
      <w:tr w:rsidR="008C2F6A">
        <w:trPr>
          <w:trHeight w:hRule="exact" w:val="3260"/>
        </w:trPr>
        <w:tc>
          <w:tcPr>
            <w:tcW w:w="9654" w:type="dxa"/>
            <w:shd w:val="clear" w:color="000000" w:fill="FFFFFF"/>
            <w:tcMar>
              <w:left w:w="34" w:type="dxa"/>
              <w:right w:w="34" w:type="dxa"/>
            </w:tcMar>
          </w:tcPr>
          <w:p w:rsidR="008C2F6A" w:rsidRDefault="00D62D6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C2F6A" w:rsidRDefault="00D62D6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«Цифровая полиграфия и фотодело»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C2F6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b/>
                <w:color w:val="000000"/>
                <w:sz w:val="24"/>
                <w:szCs w:val="24"/>
              </w:rPr>
              <w:t>Код компетенции: ПК-5</w:t>
            </w:r>
          </w:p>
          <w:p w:rsidR="008C2F6A" w:rsidRDefault="00D62D6C">
            <w:pPr>
              <w:spacing w:after="0" w:line="240" w:lineRule="auto"/>
              <w:rPr>
                <w:sz w:val="24"/>
                <w:szCs w:val="24"/>
              </w:rPr>
            </w:pPr>
            <w:r>
              <w:rPr>
                <w:rFonts w:ascii="Times New Roman" w:hAnsi="Times New Roman" w:cs="Times New Roman"/>
                <w:b/>
                <w:color w:val="000000"/>
                <w:sz w:val="24"/>
                <w:szCs w:val="24"/>
              </w:rPr>
              <w:t>Способен организовывать процесс производства и создание фотоизображений в сфере коммерческой, документальной, художественной и технической информации</w:t>
            </w:r>
          </w:p>
        </w:tc>
      </w:tr>
      <w:tr w:rsidR="008C2F6A">
        <w:trPr>
          <w:trHeight w:hRule="exact" w:val="585"/>
        </w:trPr>
        <w:tc>
          <w:tcPr>
            <w:tcW w:w="9654" w:type="dxa"/>
            <w:shd w:val="clear" w:color="000000" w:fill="FFFFFF"/>
            <w:tcMar>
              <w:left w:w="34" w:type="dxa"/>
              <w:right w:w="34" w:type="dxa"/>
            </w:tcMar>
          </w:tcPr>
          <w:p w:rsidR="008C2F6A" w:rsidRDefault="008C2F6A">
            <w:pPr>
              <w:spacing w:after="0" w:line="240" w:lineRule="auto"/>
              <w:rPr>
                <w:sz w:val="24"/>
                <w:szCs w:val="24"/>
              </w:rPr>
            </w:pPr>
          </w:p>
          <w:p w:rsidR="008C2F6A" w:rsidRDefault="00D62D6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C2F6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ПК-5.1 знать факторы, влияющие на формирование идеи (эстетические соображения, включая персональные предпочтения разработчика; изменение стилей изображения, моды и требований в соответствующих секторах;  подходы, которые целесообразно использовать для различных заказчиков)</w:t>
            </w:r>
          </w:p>
        </w:tc>
      </w:tr>
      <w:tr w:rsidR="008C2F6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ПК-5.2 знать историю фотографии и фотографических стилей</w:t>
            </w:r>
          </w:p>
        </w:tc>
      </w:tr>
      <w:tr w:rsidR="008C2F6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ПК-5.3 знать особенности композиция в рисунке, живописи, фотографии и дизайне</w:t>
            </w:r>
          </w:p>
        </w:tc>
      </w:tr>
      <w:tr w:rsidR="008C2F6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ПК-5.4 знать способы расчетов необходимых ресурсов и подготовки технического задания</w:t>
            </w:r>
          </w:p>
        </w:tc>
      </w:tr>
      <w:tr w:rsidR="008C2F6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ПК-5.5 знать технологии и возможности их применения для воплощения визуальной идеи</w:t>
            </w:r>
          </w:p>
        </w:tc>
      </w:tr>
      <w:tr w:rsidR="008C2F6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ПК-5.6 знать методы расчета затрат на использование/покупку оборудования</w:t>
            </w:r>
          </w:p>
        </w:tc>
      </w:tr>
      <w:tr w:rsidR="008C2F6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ПК-5.7 знать экономику организации фотопроизводства</w:t>
            </w:r>
          </w:p>
        </w:tc>
      </w:tr>
      <w:tr w:rsidR="008C2F6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ПК-5.8 знать законодательство, регламентирующее фотодело, процедуры получения разрешения на проведение съемок и документов на право использовать изображение</w:t>
            </w:r>
          </w:p>
        </w:tc>
      </w:tr>
      <w:tr w:rsidR="008C2F6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ПК-5.9 знать методы организации работы персонала и работы в команде</w:t>
            </w:r>
          </w:p>
        </w:tc>
      </w:tr>
      <w:tr w:rsidR="008C2F6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ПК-5.10 знать методы управления проектом</w:t>
            </w:r>
          </w:p>
        </w:tc>
      </w:tr>
      <w:tr w:rsidR="008C2F6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ПК-5.11 уметь создавать, исследовать и развивать визуальную идею, оценивая ее ценность и возможность ее использования</w:t>
            </w:r>
          </w:p>
        </w:tc>
      </w:tr>
      <w:tr w:rsidR="008C2F6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ПК-5.12 уметь оценивать ресурсы, необходимые для воплощения визуальной идеи</w:t>
            </w:r>
          </w:p>
        </w:tc>
      </w:tr>
      <w:tr w:rsidR="008C2F6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ПК-5.13 уметь представлять воплощение визуальной идеи в виде сценария, презентации</w:t>
            </w:r>
          </w:p>
        </w:tc>
      </w:tr>
      <w:tr w:rsidR="008C2F6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ПК-5.14 уметь готовить техническое задание на воплощение визуальной идеи</w:t>
            </w:r>
          </w:p>
        </w:tc>
      </w:tr>
      <w:tr w:rsidR="008C2F6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ПК-5.15 уметь оценивать пригодность визуальной идеи для дальнейшего развития с учетом  творческой и технической осуществимости; опыта реализации аналогичных проектов;  имеющихся ресурсов и сроков реализации; соблюдения правовых, этических норм, которые затрагиваются при воплощении визуальной идеи</w:t>
            </w:r>
          </w:p>
        </w:tc>
      </w:tr>
      <w:tr w:rsidR="008C2F6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ПК-5.16 уметь определять технологию и оборудование для использования при воплощении визуальной идеи</w:t>
            </w:r>
          </w:p>
        </w:tc>
      </w:tr>
      <w:tr w:rsidR="008C2F6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ПК-5.17 уметь оценивать плюсы и минусы выбранного оборудования и возможность его покупки/аренды</w:t>
            </w:r>
          </w:p>
        </w:tc>
      </w:tr>
      <w:tr w:rsidR="008C2F6A">
        <w:trPr>
          <w:trHeight w:hRule="exact" w:val="56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ПК-5.18 уметь определять возможность замены оборудования на более технологичное и менее дорогостоящее, рассчитывать затраты на ремонт, замену, обучение персонала для</w:t>
            </w:r>
          </w:p>
        </w:tc>
      </w:tr>
    </w:tbl>
    <w:p w:rsidR="008C2F6A" w:rsidRDefault="00D62D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2F6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lastRenderedPageBreak/>
              <w:t>использования оборудования, готовить план использования оборудования</w:t>
            </w:r>
          </w:p>
        </w:tc>
      </w:tr>
      <w:tr w:rsidR="008C2F6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ПК-5.19 уметь получать разрешение на проведение фотосъемок,  документы, подтверждающие возможность использования фотоизображения</w:t>
            </w:r>
          </w:p>
        </w:tc>
      </w:tr>
      <w:tr w:rsidR="008C2F6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ПК-5.20 уметь анализировать возможность реализации визуальной идеи, исходя из правовых, этических норм и правил, а также сохранения здоровья и безопасности участников фотосъемки</w:t>
            </w:r>
          </w:p>
        </w:tc>
      </w:tr>
      <w:tr w:rsidR="008C2F6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ПК-5.21 уметь подготавливать творческий сценарий реализации визуальной идеи, организовывать работу персонала, участвующего в проведении фотосъемочного процесса</w:t>
            </w:r>
          </w:p>
        </w:tc>
      </w:tr>
      <w:tr w:rsidR="008C2F6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ПК-5.22 уметь готовить документацию и организовывать взаимодействие с другими участниками фотосъемки и службами обеспечения</w:t>
            </w:r>
          </w:p>
        </w:tc>
      </w:tr>
      <w:tr w:rsidR="008C2F6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ПК-5.23 владеть навыками создания, исследования и развития визуальной идеи, оценивая ее ценность и возможность ее использования</w:t>
            </w:r>
          </w:p>
        </w:tc>
      </w:tr>
      <w:tr w:rsidR="008C2F6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ПК-5.24 владеть навыками оценки ресурсов, необходимых для воплощения визуальной идеи</w:t>
            </w:r>
          </w:p>
        </w:tc>
      </w:tr>
      <w:tr w:rsidR="008C2F6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ПК-5.25 владеть навыками представления воплощения визуальной идеи в виде сценария, презентации</w:t>
            </w:r>
          </w:p>
        </w:tc>
      </w:tr>
      <w:tr w:rsidR="008C2F6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ПК-5.26 владеть навыками  подготовки  технического задания на воплощение визуальной идеи</w:t>
            </w:r>
          </w:p>
        </w:tc>
      </w:tr>
      <w:tr w:rsidR="008C2F6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ПК-5.27 владеть навыками оценки пригодности визуальной идеи для дальнейшего развития с учетом  творческой и технической осуществимости; опыта реализации аналогичных проектов;  имеющихся ресурсов и сроков реализации; соблюдения правовых, этических норм, которые затрагиваются при воплощении визуальной идеи</w:t>
            </w:r>
          </w:p>
        </w:tc>
      </w:tr>
      <w:tr w:rsidR="008C2F6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ПК-5.28 владеть навыками определять технологию и оборудование для использования при воплощении визуальной идеи</w:t>
            </w:r>
          </w:p>
        </w:tc>
      </w:tr>
      <w:tr w:rsidR="008C2F6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ПК-5.29 владеть навыками оценивать плюсы и минусы выбранного оборудования и возможность его покупки/аренды</w:t>
            </w:r>
          </w:p>
        </w:tc>
      </w:tr>
      <w:tr w:rsidR="008C2F6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ПК-5.30 владеть навыками определять возможность замены оборудования на более технологичное и менее дорогостоящее, рассчитывать затраты на ремонт, замену, обучение персонала для использования оборудования, готовить план использования оборудования</w:t>
            </w:r>
          </w:p>
        </w:tc>
      </w:tr>
      <w:tr w:rsidR="008C2F6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ПК-5.31 владеть навыками получать разрешение на проведение фотосъемок,  документы, подтверждающие возможность использования фотоизображения</w:t>
            </w:r>
          </w:p>
        </w:tc>
      </w:tr>
      <w:tr w:rsidR="008C2F6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ПК-5.32 владеть навыками анализировать возможность реализации визуальной идеи, исходя из правовых, этических норм и правил, а также сохранения здоровья и безопасности участников фотосъемки</w:t>
            </w:r>
          </w:p>
        </w:tc>
      </w:tr>
      <w:tr w:rsidR="008C2F6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ПК-5.33 владеть навыками подготавливать творческий сценарий реализации визуальной идеи, организовывать работу персонала, участвующего в проведении фотосъемочного процесса</w:t>
            </w:r>
          </w:p>
        </w:tc>
      </w:tr>
      <w:tr w:rsidR="008C2F6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ПК-5.34 владеть навыками готовить документацию и организовывать взаимодействие с другими участниками фотосъемки и службами обеспечения</w:t>
            </w:r>
          </w:p>
        </w:tc>
      </w:tr>
      <w:tr w:rsidR="008C2F6A">
        <w:trPr>
          <w:trHeight w:hRule="exact" w:val="277"/>
        </w:trPr>
        <w:tc>
          <w:tcPr>
            <w:tcW w:w="9640" w:type="dxa"/>
          </w:tcPr>
          <w:p w:rsidR="008C2F6A" w:rsidRDefault="008C2F6A"/>
        </w:tc>
      </w:tr>
      <w:tr w:rsidR="008C2F6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b/>
                <w:color w:val="000000"/>
                <w:sz w:val="24"/>
                <w:szCs w:val="24"/>
              </w:rPr>
              <w:t>Код компетенции: ПК-6</w:t>
            </w:r>
          </w:p>
          <w:p w:rsidR="008C2F6A" w:rsidRDefault="00D62D6C">
            <w:pPr>
              <w:spacing w:after="0" w:line="240" w:lineRule="auto"/>
              <w:rPr>
                <w:sz w:val="24"/>
                <w:szCs w:val="24"/>
              </w:rPr>
            </w:pPr>
            <w:r>
              <w:rPr>
                <w:rFonts w:ascii="Times New Roman" w:hAnsi="Times New Roman" w:cs="Times New Roman"/>
                <w:b/>
                <w:color w:val="000000"/>
                <w:sz w:val="24"/>
                <w:szCs w:val="24"/>
              </w:rPr>
              <w:t>Способен разрабатывать системы визуальной информации идентификации и коммуникации</w:t>
            </w:r>
          </w:p>
        </w:tc>
      </w:tr>
      <w:tr w:rsidR="008C2F6A">
        <w:trPr>
          <w:trHeight w:hRule="exact" w:val="585"/>
        </w:trPr>
        <w:tc>
          <w:tcPr>
            <w:tcW w:w="9654" w:type="dxa"/>
            <w:shd w:val="clear" w:color="000000" w:fill="FFFFFF"/>
            <w:tcMar>
              <w:left w:w="34" w:type="dxa"/>
              <w:right w:w="34" w:type="dxa"/>
            </w:tcMar>
          </w:tcPr>
          <w:p w:rsidR="008C2F6A" w:rsidRDefault="008C2F6A">
            <w:pPr>
              <w:spacing w:after="0" w:line="240" w:lineRule="auto"/>
              <w:rPr>
                <w:sz w:val="24"/>
                <w:szCs w:val="24"/>
              </w:rPr>
            </w:pPr>
          </w:p>
          <w:p w:rsidR="008C2F6A" w:rsidRDefault="00D62D6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C2F6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ПК-6.1 знать типовые формы проектных заданий на создание объектов визуальной информации, идентификации и коммуникации</w:t>
            </w:r>
          </w:p>
        </w:tc>
      </w:tr>
      <w:tr w:rsidR="008C2F6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ПК-6.2 знать методику поиска, сбора и анализа информации, необходимой для разработки проектного задания на создание объектов визуальной информации, идентификации и коммуникации</w:t>
            </w:r>
          </w:p>
        </w:tc>
      </w:tr>
      <w:tr w:rsidR="008C2F6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ПК-6.3 знать типовые этапы и сроки проектирования объектов визуальной информации, идентификации и коммуникации различной сложности</w:t>
            </w:r>
          </w:p>
        </w:tc>
      </w:tr>
    </w:tbl>
    <w:p w:rsidR="008C2F6A" w:rsidRDefault="00D62D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2F6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lastRenderedPageBreak/>
              <w:t>ПК-6.4 знать компьютерное программное обеспечение, используемое в дизайне объектов визуальной информации, идентификации и коммуникации</w:t>
            </w:r>
          </w:p>
        </w:tc>
      </w:tr>
      <w:tr w:rsidR="008C2F6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ПК-6.5 знать профессиональную терминологию в области дизайна</w:t>
            </w:r>
          </w:p>
        </w:tc>
      </w:tr>
      <w:tr w:rsidR="008C2F6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ПК-6.6 знать основы компьютерной графики, теории композиции, цветоведения, колористики, типографики, мультпликации</w:t>
            </w:r>
          </w:p>
        </w:tc>
      </w:tr>
      <w:tr w:rsidR="008C2F6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ПК-6.7 знать основы художественного конструирования, технического моделирования, материаловедения для полиграфии и упаковочного производства</w:t>
            </w:r>
          </w:p>
        </w:tc>
      </w:tr>
      <w:tr w:rsidR="008C2F6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ПК-6.8 знать технологические процессы производства в области полиграфии, упаковки, кино и телевидения</w:t>
            </w:r>
          </w:p>
        </w:tc>
      </w:tr>
      <w:tr w:rsidR="008C2F6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ПК-6.9 знать нормативные документы в области качества объектов визуальной информации, идентификации и коммуникации</w:t>
            </w:r>
          </w:p>
        </w:tc>
      </w:tr>
      <w:tr w:rsidR="008C2F6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ПК-6.10 знать показатели и средства контроля качества изготовления в производстве объектов визуальной информации, идентификации и коммуникации</w:t>
            </w:r>
          </w:p>
        </w:tc>
      </w:tr>
      <w:tr w:rsidR="008C2F6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ПК-6.11 знать технологические процессы производства в области полиграфии, упаковки, кино и телевидения</w:t>
            </w:r>
          </w:p>
        </w:tc>
      </w:tr>
      <w:tr w:rsidR="008C2F6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ПК-6.12 уметь составлять по типовой форме проектное задание на создание объектов визуальной информации, идентификации и коммуникации</w:t>
            </w:r>
          </w:p>
        </w:tc>
      </w:tr>
      <w:tr w:rsidR="008C2F6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ПК-6.13 уметь производить поиск, сбор и анализ информации, необходимой для разработки проектного задания на создание объектов визуальной информации, идентификации и коммуникации</w:t>
            </w:r>
          </w:p>
        </w:tc>
      </w:tr>
      <w:tr w:rsidR="008C2F6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ПК-6.14 уметь формировать этапы и устанавливать сроки создания объектов визуальной информации, идентификации и коммуникации,  обосновывать правильность принимаемых дизайнерских решений</w:t>
            </w:r>
          </w:p>
        </w:tc>
      </w:tr>
      <w:tr w:rsidR="008C2F6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ПК-6.15 уметь использовать специальные компьютерные программы для проектирования объектов визуальной информации, идентификации и коммуникации</w:t>
            </w:r>
          </w:p>
        </w:tc>
      </w:tr>
      <w:tr w:rsidR="008C2F6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ПК-6.16 уметь проводить презентации дизайн-проектов</w:t>
            </w:r>
          </w:p>
        </w:tc>
      </w:tr>
      <w:tr w:rsidR="008C2F6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ПК-6.17 уметь анализировать информацию, необходимую для работы над дизайн- проектом объектов визуальной информации, идентификации и коммуникации</w:t>
            </w:r>
          </w:p>
        </w:tc>
      </w:tr>
      <w:tr w:rsidR="008C2F6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ПК-6.18 уметь находить дизайнерские решения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r>
      <w:tr w:rsidR="008C2F6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ПК-6.19 уметь учитывать при проектировании объектов визуальной информации, идентификации и коммуникации свойства используемых материалов и технологии реализации дизайн-проектов</w:t>
            </w:r>
          </w:p>
        </w:tc>
      </w:tr>
      <w:tr w:rsidR="008C2F6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ПК-6.20 уметь применять показатели и средства контроля качества воспроизведения объектов визуальной информации, идентификации и коммуникации для авторского надзора за их изготовлением в производстве</w:t>
            </w:r>
          </w:p>
        </w:tc>
      </w:tr>
      <w:tr w:rsidR="008C2F6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ПК-6.21 уметь работать с нормативными документами, содержащими требования к качеству объектов визуальной информации, идентификации и коммуникации</w:t>
            </w:r>
          </w:p>
        </w:tc>
      </w:tr>
      <w:tr w:rsidR="008C2F6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ПК-6.22 уметь оформлять отчет по результатам проверки изготовления в производстве объектов визуальной информации, идентификации и коммуникации</w:t>
            </w:r>
          </w:p>
        </w:tc>
      </w:tr>
      <w:tr w:rsidR="008C2F6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ПК-6.23 владеть навыками составления по типовой форме проектного задания на создание объектов визуальной информации, идентификации и коммуникации</w:t>
            </w:r>
          </w:p>
        </w:tc>
      </w:tr>
      <w:tr w:rsidR="008C2F6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ПК-6.24 владеть навыками поиска, сбора и анализа информации, необходимой для разработки проектного задания на создание объектов визуальной информации, идентификации и коммуникации</w:t>
            </w:r>
          </w:p>
        </w:tc>
      </w:tr>
      <w:tr w:rsidR="008C2F6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ПК-6.25 владеть навыками планирования создания объектов визуальной информации, идентификации и коммуникации,  обоснования правильности принимаемых дизайнерских решений</w:t>
            </w:r>
          </w:p>
        </w:tc>
      </w:tr>
      <w:tr w:rsidR="008C2F6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ПК-6.27 владеть навыками проведения презентаций дизайн-проектов</w:t>
            </w:r>
          </w:p>
        </w:tc>
      </w:tr>
      <w:tr w:rsidR="008C2F6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ПК-6.28 владеть навыками анализа информации, необходимой для работы над дизайн- проектом объектов визуальной информации, идентификации и коммуникации</w:t>
            </w:r>
          </w:p>
        </w:tc>
      </w:tr>
    </w:tbl>
    <w:p w:rsidR="008C2F6A" w:rsidRDefault="00D62D6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8C2F6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lastRenderedPageBreak/>
              <w:t>ПК-6.29 владеть навыками нахождения дизайнерских решений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r>
      <w:tr w:rsidR="008C2F6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ПК-6.30 владеть навыками учета при проектировании объектов визуальной информации, идентификации и коммуникации свойства используемых материалов и технологии реализации дизайн-проектов</w:t>
            </w:r>
          </w:p>
        </w:tc>
      </w:tr>
      <w:tr w:rsidR="008C2F6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ПК-6.31 владеть навыками применения показателей и средств контроля качества воспроизведения объектов визуальной информации, идентификации и коммуникации для авторского надзора за их изготовлением в производстве</w:t>
            </w:r>
          </w:p>
        </w:tc>
      </w:tr>
      <w:tr w:rsidR="008C2F6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ПК-6.32 владеть навыками работы с нормативными документами, содержащими требования к качеству объектов визуальной информации, идентификации и коммуникации</w:t>
            </w:r>
          </w:p>
        </w:tc>
      </w:tr>
      <w:tr w:rsidR="008C2F6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ПК-6.33 владеть навыками составления отчета по результатам проверки изготовления в производстве объектов визуальной информации, идентификации и коммуникации</w:t>
            </w:r>
          </w:p>
        </w:tc>
      </w:tr>
      <w:tr w:rsidR="008C2F6A">
        <w:trPr>
          <w:trHeight w:hRule="exact" w:val="416"/>
        </w:trPr>
        <w:tc>
          <w:tcPr>
            <w:tcW w:w="3970" w:type="dxa"/>
          </w:tcPr>
          <w:p w:rsidR="008C2F6A" w:rsidRDefault="008C2F6A"/>
        </w:tc>
        <w:tc>
          <w:tcPr>
            <w:tcW w:w="3828" w:type="dxa"/>
          </w:tcPr>
          <w:p w:rsidR="008C2F6A" w:rsidRDefault="008C2F6A"/>
        </w:tc>
        <w:tc>
          <w:tcPr>
            <w:tcW w:w="852" w:type="dxa"/>
          </w:tcPr>
          <w:p w:rsidR="008C2F6A" w:rsidRDefault="008C2F6A"/>
        </w:tc>
        <w:tc>
          <w:tcPr>
            <w:tcW w:w="993" w:type="dxa"/>
          </w:tcPr>
          <w:p w:rsidR="008C2F6A" w:rsidRDefault="008C2F6A"/>
        </w:tc>
      </w:tr>
      <w:tr w:rsidR="008C2F6A">
        <w:trPr>
          <w:trHeight w:hRule="exact" w:val="304"/>
        </w:trPr>
        <w:tc>
          <w:tcPr>
            <w:tcW w:w="9654" w:type="dxa"/>
            <w:gridSpan w:val="4"/>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C2F6A">
        <w:trPr>
          <w:trHeight w:hRule="exact" w:val="1637"/>
        </w:trPr>
        <w:tc>
          <w:tcPr>
            <w:tcW w:w="9654" w:type="dxa"/>
            <w:gridSpan w:val="4"/>
            <w:shd w:val="clear" w:color="000000" w:fill="FFFFFF"/>
            <w:tcMar>
              <w:left w:w="34" w:type="dxa"/>
              <w:right w:w="34" w:type="dxa"/>
            </w:tcMar>
          </w:tcPr>
          <w:p w:rsidR="008C2F6A" w:rsidRDefault="008C2F6A">
            <w:pPr>
              <w:spacing w:after="0" w:line="240" w:lineRule="auto"/>
              <w:jc w:val="both"/>
              <w:rPr>
                <w:sz w:val="24"/>
                <w:szCs w:val="24"/>
              </w:rPr>
            </w:pPr>
          </w:p>
          <w:p w:rsidR="008C2F6A" w:rsidRDefault="00D62D6C">
            <w:pPr>
              <w:spacing w:after="0" w:line="240" w:lineRule="auto"/>
              <w:jc w:val="both"/>
              <w:rPr>
                <w:sz w:val="24"/>
                <w:szCs w:val="24"/>
              </w:rPr>
            </w:pPr>
            <w:r>
              <w:rPr>
                <w:rFonts w:ascii="Times New Roman" w:hAnsi="Times New Roman" w:cs="Times New Roman"/>
                <w:color w:val="000000"/>
                <w:sz w:val="24"/>
                <w:szCs w:val="24"/>
              </w:rPr>
              <w:t>Дисциплина К.М.03.04 «Цифровая полиграфия и фотодело» относится к обязательной части, является дисциплиной Блока Б1. «Дисциплины (модули)». Модуль "Мультимедийные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rsidR="008C2F6A">
        <w:trPr>
          <w:trHeight w:hRule="exact" w:val="138"/>
        </w:trPr>
        <w:tc>
          <w:tcPr>
            <w:tcW w:w="3970" w:type="dxa"/>
          </w:tcPr>
          <w:p w:rsidR="008C2F6A" w:rsidRDefault="008C2F6A"/>
        </w:tc>
        <w:tc>
          <w:tcPr>
            <w:tcW w:w="3828" w:type="dxa"/>
          </w:tcPr>
          <w:p w:rsidR="008C2F6A" w:rsidRDefault="008C2F6A"/>
        </w:tc>
        <w:tc>
          <w:tcPr>
            <w:tcW w:w="852" w:type="dxa"/>
          </w:tcPr>
          <w:p w:rsidR="008C2F6A" w:rsidRDefault="008C2F6A"/>
        </w:tc>
        <w:tc>
          <w:tcPr>
            <w:tcW w:w="993" w:type="dxa"/>
          </w:tcPr>
          <w:p w:rsidR="008C2F6A" w:rsidRDefault="008C2F6A"/>
        </w:tc>
      </w:tr>
      <w:tr w:rsidR="008C2F6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F6A" w:rsidRDefault="00D62D6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F6A" w:rsidRDefault="00D62D6C">
            <w:pPr>
              <w:spacing w:after="0" w:line="240" w:lineRule="auto"/>
              <w:jc w:val="center"/>
              <w:rPr>
                <w:sz w:val="24"/>
                <w:szCs w:val="24"/>
              </w:rPr>
            </w:pPr>
            <w:r>
              <w:rPr>
                <w:rFonts w:ascii="Times New Roman" w:hAnsi="Times New Roman" w:cs="Times New Roman"/>
                <w:color w:val="000000"/>
                <w:sz w:val="24"/>
                <w:szCs w:val="24"/>
              </w:rPr>
              <w:t>Коды</w:t>
            </w:r>
          </w:p>
          <w:p w:rsidR="008C2F6A" w:rsidRDefault="00D62D6C">
            <w:pPr>
              <w:spacing w:after="0" w:line="240" w:lineRule="auto"/>
              <w:jc w:val="center"/>
              <w:rPr>
                <w:sz w:val="24"/>
                <w:szCs w:val="24"/>
              </w:rPr>
            </w:pPr>
            <w:r>
              <w:rPr>
                <w:rFonts w:ascii="Times New Roman" w:hAnsi="Times New Roman" w:cs="Times New Roman"/>
                <w:color w:val="000000"/>
                <w:sz w:val="24"/>
                <w:szCs w:val="24"/>
              </w:rPr>
              <w:t>форми-</w:t>
            </w:r>
          </w:p>
          <w:p w:rsidR="008C2F6A" w:rsidRDefault="00D62D6C">
            <w:pPr>
              <w:spacing w:after="0" w:line="240" w:lineRule="auto"/>
              <w:jc w:val="center"/>
              <w:rPr>
                <w:sz w:val="24"/>
                <w:szCs w:val="24"/>
              </w:rPr>
            </w:pPr>
            <w:r>
              <w:rPr>
                <w:rFonts w:ascii="Times New Roman" w:hAnsi="Times New Roman" w:cs="Times New Roman"/>
                <w:color w:val="000000"/>
                <w:sz w:val="24"/>
                <w:szCs w:val="24"/>
              </w:rPr>
              <w:t>руемых</w:t>
            </w:r>
          </w:p>
          <w:p w:rsidR="008C2F6A" w:rsidRDefault="00D62D6C">
            <w:pPr>
              <w:spacing w:after="0" w:line="240" w:lineRule="auto"/>
              <w:jc w:val="center"/>
              <w:rPr>
                <w:sz w:val="24"/>
                <w:szCs w:val="24"/>
              </w:rPr>
            </w:pPr>
            <w:r>
              <w:rPr>
                <w:rFonts w:ascii="Times New Roman" w:hAnsi="Times New Roman" w:cs="Times New Roman"/>
                <w:color w:val="000000"/>
                <w:sz w:val="24"/>
                <w:szCs w:val="24"/>
              </w:rPr>
              <w:t>компе-</w:t>
            </w:r>
          </w:p>
          <w:p w:rsidR="008C2F6A" w:rsidRDefault="00D62D6C">
            <w:pPr>
              <w:spacing w:after="0" w:line="240" w:lineRule="auto"/>
              <w:jc w:val="center"/>
              <w:rPr>
                <w:sz w:val="24"/>
                <w:szCs w:val="24"/>
              </w:rPr>
            </w:pPr>
            <w:r>
              <w:rPr>
                <w:rFonts w:ascii="Times New Roman" w:hAnsi="Times New Roman" w:cs="Times New Roman"/>
                <w:color w:val="000000"/>
                <w:sz w:val="24"/>
                <w:szCs w:val="24"/>
              </w:rPr>
              <w:t>тенций</w:t>
            </w:r>
          </w:p>
        </w:tc>
      </w:tr>
      <w:tr w:rsidR="008C2F6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F6A" w:rsidRDefault="00D62D6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F6A" w:rsidRDefault="008C2F6A"/>
        </w:tc>
      </w:tr>
      <w:tr w:rsidR="008C2F6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F6A" w:rsidRDefault="00D62D6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F6A" w:rsidRDefault="00D62D6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F6A" w:rsidRDefault="008C2F6A"/>
        </w:tc>
      </w:tr>
      <w:tr w:rsidR="008C2F6A">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F6A" w:rsidRDefault="00D62D6C">
            <w:pPr>
              <w:spacing w:after="0" w:line="240" w:lineRule="auto"/>
              <w:jc w:val="center"/>
            </w:pPr>
            <w:r>
              <w:rPr>
                <w:rFonts w:ascii="Times New Roman" w:hAnsi="Times New Roman" w:cs="Times New Roman"/>
                <w:color w:val="000000"/>
              </w:rPr>
              <w:t>Методика журналистской работы</w:t>
            </w:r>
          </w:p>
          <w:p w:rsidR="008C2F6A" w:rsidRDefault="00D62D6C">
            <w:pPr>
              <w:spacing w:after="0" w:line="240" w:lineRule="auto"/>
              <w:jc w:val="center"/>
            </w:pPr>
            <w:r>
              <w:rPr>
                <w:rFonts w:ascii="Times New Roman" w:hAnsi="Times New Roman" w:cs="Times New Roman"/>
                <w:color w:val="000000"/>
              </w:rPr>
              <w:t>Основы графического дизайна</w:t>
            </w:r>
          </w:p>
          <w:p w:rsidR="008C2F6A" w:rsidRDefault="00D62D6C">
            <w:pPr>
              <w:spacing w:after="0" w:line="240" w:lineRule="auto"/>
              <w:jc w:val="center"/>
            </w:pPr>
            <w:r>
              <w:rPr>
                <w:rFonts w:ascii="Times New Roman" w:hAnsi="Times New Roman" w:cs="Times New Roman"/>
                <w:color w:val="000000"/>
              </w:rPr>
              <w:t>Правовые основы журналистики</w:t>
            </w:r>
          </w:p>
          <w:p w:rsidR="008C2F6A" w:rsidRDefault="00D62D6C">
            <w:pPr>
              <w:spacing w:after="0" w:line="240" w:lineRule="auto"/>
              <w:jc w:val="center"/>
            </w:pPr>
            <w:r>
              <w:rPr>
                <w:rFonts w:ascii="Times New Roman" w:hAnsi="Times New Roman" w:cs="Times New Roman"/>
                <w:color w:val="000000"/>
              </w:rPr>
              <w:t>Книгоиздательское дело</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F6A" w:rsidRDefault="00D62D6C">
            <w:pPr>
              <w:spacing w:after="0" w:line="240" w:lineRule="auto"/>
              <w:jc w:val="center"/>
            </w:pPr>
            <w:r>
              <w:rPr>
                <w:rFonts w:ascii="Times New Roman" w:hAnsi="Times New Roman" w:cs="Times New Roman"/>
                <w:color w:val="000000"/>
              </w:rPr>
              <w:t>Основы графического дизайна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F6A" w:rsidRDefault="00D62D6C">
            <w:pPr>
              <w:spacing w:after="0" w:line="240" w:lineRule="auto"/>
              <w:jc w:val="center"/>
              <w:rPr>
                <w:sz w:val="24"/>
                <w:szCs w:val="24"/>
              </w:rPr>
            </w:pPr>
            <w:r>
              <w:rPr>
                <w:rFonts w:ascii="Times New Roman" w:hAnsi="Times New Roman" w:cs="Times New Roman"/>
                <w:color w:val="000000"/>
                <w:sz w:val="24"/>
                <w:szCs w:val="24"/>
              </w:rPr>
              <w:t>ПК-6, ПК-5</w:t>
            </w:r>
          </w:p>
        </w:tc>
      </w:tr>
      <w:tr w:rsidR="008C2F6A">
        <w:trPr>
          <w:trHeight w:hRule="exact" w:val="138"/>
        </w:trPr>
        <w:tc>
          <w:tcPr>
            <w:tcW w:w="3970" w:type="dxa"/>
          </w:tcPr>
          <w:p w:rsidR="008C2F6A" w:rsidRDefault="008C2F6A"/>
        </w:tc>
        <w:tc>
          <w:tcPr>
            <w:tcW w:w="3828" w:type="dxa"/>
          </w:tcPr>
          <w:p w:rsidR="008C2F6A" w:rsidRDefault="008C2F6A"/>
        </w:tc>
        <w:tc>
          <w:tcPr>
            <w:tcW w:w="852" w:type="dxa"/>
          </w:tcPr>
          <w:p w:rsidR="008C2F6A" w:rsidRDefault="008C2F6A"/>
        </w:tc>
        <w:tc>
          <w:tcPr>
            <w:tcW w:w="993" w:type="dxa"/>
          </w:tcPr>
          <w:p w:rsidR="008C2F6A" w:rsidRDefault="008C2F6A"/>
        </w:tc>
      </w:tr>
      <w:tr w:rsidR="008C2F6A">
        <w:trPr>
          <w:trHeight w:hRule="exact" w:val="1125"/>
        </w:trPr>
        <w:tc>
          <w:tcPr>
            <w:tcW w:w="9654" w:type="dxa"/>
            <w:gridSpan w:val="4"/>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C2F6A">
        <w:trPr>
          <w:trHeight w:hRule="exact" w:val="585"/>
        </w:trPr>
        <w:tc>
          <w:tcPr>
            <w:tcW w:w="9654" w:type="dxa"/>
            <w:gridSpan w:val="4"/>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8C2F6A" w:rsidRDefault="00D62D6C">
            <w:pPr>
              <w:spacing w:after="0" w:line="240" w:lineRule="auto"/>
              <w:jc w:val="center"/>
              <w:rPr>
                <w:sz w:val="24"/>
                <w:szCs w:val="24"/>
              </w:rPr>
            </w:pPr>
            <w:r>
              <w:rPr>
                <w:rFonts w:ascii="Times New Roman" w:hAnsi="Times New Roman" w:cs="Times New Roman"/>
                <w:color w:val="000000"/>
                <w:sz w:val="24"/>
                <w:szCs w:val="24"/>
              </w:rPr>
              <w:t>Из них:</w:t>
            </w:r>
          </w:p>
        </w:tc>
      </w:tr>
      <w:tr w:rsidR="008C2F6A">
        <w:trPr>
          <w:trHeight w:hRule="exact" w:val="138"/>
        </w:trPr>
        <w:tc>
          <w:tcPr>
            <w:tcW w:w="3970" w:type="dxa"/>
          </w:tcPr>
          <w:p w:rsidR="008C2F6A" w:rsidRDefault="008C2F6A"/>
        </w:tc>
        <w:tc>
          <w:tcPr>
            <w:tcW w:w="3828" w:type="dxa"/>
          </w:tcPr>
          <w:p w:rsidR="008C2F6A" w:rsidRDefault="008C2F6A"/>
        </w:tc>
        <w:tc>
          <w:tcPr>
            <w:tcW w:w="852" w:type="dxa"/>
          </w:tcPr>
          <w:p w:rsidR="008C2F6A" w:rsidRDefault="008C2F6A"/>
        </w:tc>
        <w:tc>
          <w:tcPr>
            <w:tcW w:w="993" w:type="dxa"/>
          </w:tcPr>
          <w:p w:rsidR="008C2F6A" w:rsidRDefault="008C2F6A"/>
        </w:tc>
      </w:tr>
      <w:tr w:rsidR="008C2F6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14</w:t>
            </w:r>
          </w:p>
        </w:tc>
      </w:tr>
      <w:tr w:rsidR="008C2F6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4</w:t>
            </w:r>
          </w:p>
        </w:tc>
      </w:tr>
      <w:tr w:rsidR="008C2F6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4</w:t>
            </w:r>
          </w:p>
        </w:tc>
      </w:tr>
      <w:tr w:rsidR="008C2F6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6</w:t>
            </w:r>
          </w:p>
        </w:tc>
      </w:tr>
      <w:tr w:rsidR="008C2F6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0</w:t>
            </w:r>
          </w:p>
        </w:tc>
      </w:tr>
      <w:tr w:rsidR="008C2F6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193</w:t>
            </w:r>
          </w:p>
        </w:tc>
      </w:tr>
      <w:tr w:rsidR="008C2F6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9</w:t>
            </w:r>
          </w:p>
        </w:tc>
      </w:tr>
      <w:tr w:rsidR="008C2F6A">
        <w:trPr>
          <w:trHeight w:hRule="exact" w:val="416"/>
        </w:trPr>
        <w:tc>
          <w:tcPr>
            <w:tcW w:w="3970" w:type="dxa"/>
          </w:tcPr>
          <w:p w:rsidR="008C2F6A" w:rsidRDefault="008C2F6A"/>
        </w:tc>
        <w:tc>
          <w:tcPr>
            <w:tcW w:w="3828" w:type="dxa"/>
          </w:tcPr>
          <w:p w:rsidR="008C2F6A" w:rsidRDefault="008C2F6A"/>
        </w:tc>
        <w:tc>
          <w:tcPr>
            <w:tcW w:w="852" w:type="dxa"/>
          </w:tcPr>
          <w:p w:rsidR="008C2F6A" w:rsidRDefault="008C2F6A"/>
        </w:tc>
        <w:tc>
          <w:tcPr>
            <w:tcW w:w="993" w:type="dxa"/>
          </w:tcPr>
          <w:p w:rsidR="008C2F6A" w:rsidRDefault="008C2F6A"/>
        </w:tc>
      </w:tr>
      <w:tr w:rsidR="008C2F6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экзамены 4</w:t>
            </w:r>
          </w:p>
        </w:tc>
      </w:tr>
      <w:tr w:rsidR="008C2F6A">
        <w:trPr>
          <w:trHeight w:hRule="exact" w:val="277"/>
        </w:trPr>
        <w:tc>
          <w:tcPr>
            <w:tcW w:w="3970" w:type="dxa"/>
          </w:tcPr>
          <w:p w:rsidR="008C2F6A" w:rsidRDefault="008C2F6A"/>
        </w:tc>
        <w:tc>
          <w:tcPr>
            <w:tcW w:w="3828" w:type="dxa"/>
          </w:tcPr>
          <w:p w:rsidR="008C2F6A" w:rsidRDefault="008C2F6A"/>
        </w:tc>
        <w:tc>
          <w:tcPr>
            <w:tcW w:w="852" w:type="dxa"/>
          </w:tcPr>
          <w:p w:rsidR="008C2F6A" w:rsidRDefault="008C2F6A"/>
        </w:tc>
        <w:tc>
          <w:tcPr>
            <w:tcW w:w="993" w:type="dxa"/>
          </w:tcPr>
          <w:p w:rsidR="008C2F6A" w:rsidRDefault="008C2F6A"/>
        </w:tc>
      </w:tr>
      <w:tr w:rsidR="008C2F6A">
        <w:trPr>
          <w:trHeight w:hRule="exact" w:val="1529"/>
        </w:trPr>
        <w:tc>
          <w:tcPr>
            <w:tcW w:w="9654" w:type="dxa"/>
            <w:gridSpan w:val="4"/>
            <w:shd w:val="clear" w:color="000000" w:fill="FFFFFF"/>
            <w:tcMar>
              <w:left w:w="34" w:type="dxa"/>
              <w:right w:w="34" w:type="dxa"/>
            </w:tcMar>
          </w:tcPr>
          <w:p w:rsidR="008C2F6A" w:rsidRDefault="008C2F6A">
            <w:pPr>
              <w:spacing w:after="0" w:line="240" w:lineRule="auto"/>
              <w:jc w:val="center"/>
              <w:rPr>
                <w:sz w:val="24"/>
                <w:szCs w:val="24"/>
              </w:rPr>
            </w:pPr>
          </w:p>
          <w:p w:rsidR="008C2F6A" w:rsidRDefault="00D62D6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8C2F6A" w:rsidRDefault="00D62D6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C2F6A">
        <w:trPr>
          <w:trHeight w:hRule="exact" w:val="314"/>
        </w:trPr>
        <w:tc>
          <w:tcPr>
            <w:tcW w:w="9654" w:type="dxa"/>
            <w:gridSpan w:val="4"/>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b/>
                <w:color w:val="000000"/>
                <w:sz w:val="24"/>
                <w:szCs w:val="24"/>
              </w:rPr>
              <w:lastRenderedPageBreak/>
              <w:t>5.1. Тематический план</w:t>
            </w:r>
          </w:p>
        </w:tc>
      </w:tr>
      <w:tr w:rsidR="008C2F6A">
        <w:trPr>
          <w:trHeight w:hRule="exact" w:val="416"/>
        </w:trPr>
        <w:tc>
          <w:tcPr>
            <w:tcW w:w="5671" w:type="dxa"/>
          </w:tcPr>
          <w:p w:rsidR="008C2F6A" w:rsidRDefault="008C2F6A"/>
        </w:tc>
        <w:tc>
          <w:tcPr>
            <w:tcW w:w="1702" w:type="dxa"/>
          </w:tcPr>
          <w:p w:rsidR="008C2F6A" w:rsidRDefault="008C2F6A"/>
        </w:tc>
        <w:tc>
          <w:tcPr>
            <w:tcW w:w="1135" w:type="dxa"/>
          </w:tcPr>
          <w:p w:rsidR="008C2F6A" w:rsidRDefault="008C2F6A"/>
        </w:tc>
        <w:tc>
          <w:tcPr>
            <w:tcW w:w="1135" w:type="dxa"/>
          </w:tcPr>
          <w:p w:rsidR="008C2F6A" w:rsidRDefault="008C2F6A"/>
        </w:tc>
      </w:tr>
      <w:tr w:rsidR="008C2F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F6A" w:rsidRDefault="00D62D6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F6A" w:rsidRDefault="00D62D6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F6A" w:rsidRDefault="00D62D6C">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2F6A" w:rsidRDefault="00D62D6C">
            <w:pPr>
              <w:spacing w:after="0" w:line="240" w:lineRule="auto"/>
              <w:jc w:val="center"/>
              <w:rPr>
                <w:sz w:val="24"/>
                <w:szCs w:val="24"/>
              </w:rPr>
            </w:pPr>
            <w:r>
              <w:rPr>
                <w:rFonts w:ascii="Times New Roman" w:hAnsi="Times New Roman" w:cs="Times New Roman"/>
                <w:color w:val="000000"/>
                <w:sz w:val="24"/>
                <w:szCs w:val="24"/>
              </w:rPr>
              <w:t>Часов</w:t>
            </w:r>
          </w:p>
        </w:tc>
      </w:tr>
      <w:tr w:rsidR="008C2F6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2F6A" w:rsidRDefault="008C2F6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2F6A" w:rsidRDefault="008C2F6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2F6A" w:rsidRDefault="008C2F6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2F6A" w:rsidRDefault="008C2F6A"/>
        </w:tc>
      </w:tr>
      <w:tr w:rsidR="008C2F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Технологии полиграфии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2</w:t>
            </w:r>
          </w:p>
        </w:tc>
      </w:tr>
      <w:tr w:rsidR="008C2F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Основные способы печати и их виды.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0</w:t>
            </w:r>
          </w:p>
        </w:tc>
      </w:tr>
      <w:tr w:rsidR="008C2F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Высокая печать и ее виды. Особенности подготовки макета.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0</w:t>
            </w:r>
          </w:p>
        </w:tc>
      </w:tr>
      <w:tr w:rsidR="008C2F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Глубокая печать и ее виды.</w:t>
            </w:r>
          </w:p>
          <w:p w:rsidR="008C2F6A" w:rsidRDefault="00D62D6C">
            <w:pPr>
              <w:spacing w:after="0" w:line="240" w:lineRule="auto"/>
              <w:rPr>
                <w:sz w:val="24"/>
                <w:szCs w:val="24"/>
              </w:rPr>
            </w:pPr>
            <w:r>
              <w:rPr>
                <w:rFonts w:ascii="Times New Roman" w:hAnsi="Times New Roman" w:cs="Times New Roman"/>
                <w:color w:val="000000"/>
                <w:sz w:val="24"/>
                <w:szCs w:val="24"/>
              </w:rPr>
              <w:t>Особенности подготовки макета.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2</w:t>
            </w:r>
          </w:p>
        </w:tc>
      </w:tr>
      <w:tr w:rsidR="008C2F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Теория фотографии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0</w:t>
            </w:r>
          </w:p>
        </w:tc>
      </w:tr>
      <w:tr w:rsidR="008C2F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Технология фотографии: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0</w:t>
            </w:r>
          </w:p>
        </w:tc>
      </w:tr>
      <w:tr w:rsidR="008C2F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Основы работы с современной фототехникой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0</w:t>
            </w:r>
          </w:p>
        </w:tc>
      </w:tr>
      <w:tr w:rsidR="008C2F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Основные принципы фотосъёмки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0</w:t>
            </w:r>
          </w:p>
        </w:tc>
      </w:tr>
      <w:tr w:rsidR="008C2F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Фотоизображения в СМИ, типология и функции; фотография как язык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0</w:t>
            </w:r>
          </w:p>
        </w:tc>
      </w:tr>
      <w:tr w:rsidR="008C2F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Технология фотографии: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0</w:t>
            </w:r>
          </w:p>
        </w:tc>
      </w:tr>
      <w:tr w:rsidR="008C2F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Основы работы с современной фототехникой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0</w:t>
            </w:r>
          </w:p>
        </w:tc>
      </w:tr>
      <w:tr w:rsidR="008C2F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Основные принципы фотосъёмки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4</w:t>
            </w:r>
          </w:p>
        </w:tc>
      </w:tr>
      <w:tr w:rsidR="008C2F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Фотоизображения в СМИ, типология и функции; фотография как язык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0</w:t>
            </w:r>
          </w:p>
        </w:tc>
      </w:tr>
      <w:tr w:rsidR="008C2F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Технологии полиграфии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2</w:t>
            </w:r>
          </w:p>
        </w:tc>
      </w:tr>
      <w:tr w:rsidR="008C2F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Основные способы печати и их виды.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0</w:t>
            </w:r>
          </w:p>
        </w:tc>
      </w:tr>
      <w:tr w:rsidR="008C2F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Высокая печать и ее виды. Особенности подготовки макета.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0</w:t>
            </w:r>
          </w:p>
        </w:tc>
      </w:tr>
      <w:tr w:rsidR="008C2F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Глубокая печать и ее виды.</w:t>
            </w:r>
          </w:p>
          <w:p w:rsidR="008C2F6A" w:rsidRDefault="00D62D6C">
            <w:pPr>
              <w:spacing w:after="0" w:line="240" w:lineRule="auto"/>
              <w:rPr>
                <w:sz w:val="24"/>
                <w:szCs w:val="24"/>
              </w:rPr>
            </w:pPr>
            <w:r>
              <w:rPr>
                <w:rFonts w:ascii="Times New Roman" w:hAnsi="Times New Roman" w:cs="Times New Roman"/>
                <w:color w:val="000000"/>
                <w:sz w:val="24"/>
                <w:szCs w:val="24"/>
              </w:rPr>
              <w:t>Особенности подготовки макета.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2</w:t>
            </w:r>
          </w:p>
        </w:tc>
      </w:tr>
      <w:tr w:rsidR="008C2F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Теория фотографии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2</w:t>
            </w:r>
          </w:p>
        </w:tc>
      </w:tr>
      <w:tr w:rsidR="008C2F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Технологии полиграфии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20</w:t>
            </w:r>
          </w:p>
        </w:tc>
      </w:tr>
      <w:tr w:rsidR="008C2F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Основные способы печати и их виды.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10</w:t>
            </w:r>
          </w:p>
        </w:tc>
      </w:tr>
      <w:tr w:rsidR="008C2F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Высокая печать и ее виды. Особенности подготовки макета.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15</w:t>
            </w:r>
          </w:p>
        </w:tc>
      </w:tr>
      <w:tr w:rsidR="008C2F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Глубокая печать и ее виды.</w:t>
            </w:r>
          </w:p>
          <w:p w:rsidR="008C2F6A" w:rsidRDefault="00D62D6C">
            <w:pPr>
              <w:spacing w:after="0" w:line="240" w:lineRule="auto"/>
              <w:rPr>
                <w:sz w:val="24"/>
                <w:szCs w:val="24"/>
              </w:rPr>
            </w:pPr>
            <w:r>
              <w:rPr>
                <w:rFonts w:ascii="Times New Roman" w:hAnsi="Times New Roman" w:cs="Times New Roman"/>
                <w:color w:val="000000"/>
                <w:sz w:val="24"/>
                <w:szCs w:val="24"/>
              </w:rPr>
              <w:t>Особенности подготовки макета.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15</w:t>
            </w:r>
          </w:p>
        </w:tc>
      </w:tr>
      <w:tr w:rsidR="008C2F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Теория фотографии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30</w:t>
            </w:r>
          </w:p>
        </w:tc>
      </w:tr>
      <w:tr w:rsidR="008C2F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Технология фотографии: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30</w:t>
            </w:r>
          </w:p>
        </w:tc>
      </w:tr>
      <w:tr w:rsidR="008C2F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Основы работы с современной фототехникой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30</w:t>
            </w:r>
          </w:p>
        </w:tc>
      </w:tr>
      <w:tr w:rsidR="008C2F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Основные принципы фотосъёмки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20</w:t>
            </w:r>
          </w:p>
        </w:tc>
      </w:tr>
      <w:tr w:rsidR="008C2F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Фотоизображения в СМИ, типология и функции; фотография как язык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23</w:t>
            </w:r>
          </w:p>
        </w:tc>
      </w:tr>
      <w:tr w:rsidR="008C2F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8C2F6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9</w:t>
            </w:r>
          </w:p>
        </w:tc>
      </w:tr>
      <w:tr w:rsidR="008C2F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8C2F6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0</w:t>
            </w:r>
          </w:p>
        </w:tc>
      </w:tr>
      <w:tr w:rsidR="008C2F6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8C2F6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8C2F6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color w:val="000000"/>
                <w:sz w:val="24"/>
                <w:szCs w:val="24"/>
              </w:rPr>
              <w:t>216</w:t>
            </w:r>
          </w:p>
        </w:tc>
      </w:tr>
      <w:tr w:rsidR="008C2F6A">
        <w:trPr>
          <w:trHeight w:hRule="exact" w:val="2442"/>
        </w:trPr>
        <w:tc>
          <w:tcPr>
            <w:tcW w:w="9654" w:type="dxa"/>
            <w:gridSpan w:val="4"/>
            <w:shd w:val="clear" w:color="000000" w:fill="FFFFFF"/>
            <w:tcMar>
              <w:left w:w="34" w:type="dxa"/>
              <w:right w:w="34" w:type="dxa"/>
            </w:tcMar>
          </w:tcPr>
          <w:p w:rsidR="008C2F6A" w:rsidRDefault="008C2F6A">
            <w:pPr>
              <w:spacing w:after="0" w:line="240" w:lineRule="auto"/>
              <w:jc w:val="both"/>
              <w:rPr>
                <w:sz w:val="20"/>
                <w:szCs w:val="20"/>
              </w:rPr>
            </w:pPr>
          </w:p>
          <w:p w:rsidR="008C2F6A" w:rsidRDefault="00D62D6C">
            <w:pPr>
              <w:spacing w:after="0" w:line="240" w:lineRule="auto"/>
              <w:jc w:val="both"/>
              <w:rPr>
                <w:sz w:val="20"/>
                <w:szCs w:val="20"/>
              </w:rPr>
            </w:pPr>
            <w:r>
              <w:rPr>
                <w:rFonts w:ascii="Times New Roman" w:hAnsi="Times New Roman" w:cs="Times New Roman"/>
                <w:color w:val="000000"/>
                <w:sz w:val="20"/>
                <w:szCs w:val="20"/>
              </w:rPr>
              <w:t>* Примечания:</w:t>
            </w:r>
          </w:p>
          <w:p w:rsidR="008C2F6A" w:rsidRDefault="00D62D6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C2F6A" w:rsidRDefault="00D62D6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w:t>
            </w:r>
          </w:p>
        </w:tc>
      </w:tr>
    </w:tbl>
    <w:p w:rsidR="008C2F6A" w:rsidRDefault="00D62D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2F6A">
        <w:trPr>
          <w:trHeight w:hRule="exact" w:val="15391"/>
        </w:trPr>
        <w:tc>
          <w:tcPr>
            <w:tcW w:w="9654" w:type="dxa"/>
            <w:shd w:val="clear" w:color="000000" w:fill="FFFFFF"/>
            <w:tcMar>
              <w:left w:w="34" w:type="dxa"/>
              <w:right w:w="34" w:type="dxa"/>
            </w:tcMar>
          </w:tcPr>
          <w:p w:rsidR="008C2F6A" w:rsidRDefault="00D62D6C">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C2F6A" w:rsidRDefault="00D62D6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C2F6A" w:rsidRDefault="00D62D6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C2F6A" w:rsidRDefault="00D62D6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C2F6A" w:rsidRDefault="00D62D6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C2F6A" w:rsidRDefault="00D62D6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C2F6A" w:rsidRDefault="00D62D6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w:t>
            </w:r>
          </w:p>
        </w:tc>
      </w:tr>
    </w:tbl>
    <w:p w:rsidR="008C2F6A" w:rsidRDefault="00D62D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2F6A">
        <w:trPr>
          <w:trHeight w:hRule="exact" w:val="240"/>
        </w:trPr>
        <w:tc>
          <w:tcPr>
            <w:tcW w:w="9654" w:type="dxa"/>
            <w:shd w:val="clear" w:color="000000" w:fill="FFFFFF"/>
            <w:tcMar>
              <w:left w:w="34" w:type="dxa"/>
              <w:right w:w="34" w:type="dxa"/>
            </w:tcMar>
          </w:tcPr>
          <w:p w:rsidR="008C2F6A" w:rsidRDefault="00D62D6C">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организации.</w:t>
            </w:r>
          </w:p>
        </w:tc>
      </w:tr>
      <w:tr w:rsidR="008C2F6A">
        <w:trPr>
          <w:trHeight w:hRule="exact" w:val="585"/>
        </w:trPr>
        <w:tc>
          <w:tcPr>
            <w:tcW w:w="9654" w:type="dxa"/>
            <w:shd w:val="clear" w:color="000000" w:fill="FFFFFF"/>
            <w:tcMar>
              <w:left w:w="34" w:type="dxa"/>
              <w:right w:w="34" w:type="dxa"/>
            </w:tcMar>
          </w:tcPr>
          <w:p w:rsidR="008C2F6A" w:rsidRDefault="008C2F6A">
            <w:pPr>
              <w:spacing w:after="0" w:line="240" w:lineRule="auto"/>
              <w:rPr>
                <w:sz w:val="24"/>
                <w:szCs w:val="24"/>
              </w:rPr>
            </w:pPr>
          </w:p>
          <w:p w:rsidR="008C2F6A" w:rsidRDefault="00D62D6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C2F6A">
        <w:trPr>
          <w:trHeight w:hRule="exact" w:val="277"/>
        </w:trPr>
        <w:tc>
          <w:tcPr>
            <w:tcW w:w="9654" w:type="dxa"/>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C2F6A">
        <w:trPr>
          <w:trHeight w:hRule="exact" w:val="26"/>
        </w:trPr>
        <w:tc>
          <w:tcPr>
            <w:tcW w:w="9654" w:type="dxa"/>
            <w:vMerge w:val="restart"/>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b/>
                <w:color w:val="000000"/>
                <w:sz w:val="24"/>
                <w:szCs w:val="24"/>
              </w:rPr>
              <w:t>Технологии полиграфии</w:t>
            </w:r>
          </w:p>
        </w:tc>
      </w:tr>
      <w:tr w:rsidR="008C2F6A">
        <w:trPr>
          <w:trHeight w:hRule="exact" w:val="277"/>
        </w:trPr>
        <w:tc>
          <w:tcPr>
            <w:tcW w:w="9654" w:type="dxa"/>
            <w:vMerge/>
            <w:shd w:val="clear" w:color="000000" w:fill="FFFFFF"/>
            <w:tcMar>
              <w:left w:w="34" w:type="dxa"/>
              <w:right w:w="34" w:type="dxa"/>
            </w:tcMar>
          </w:tcPr>
          <w:p w:rsidR="008C2F6A" w:rsidRDefault="008C2F6A"/>
        </w:tc>
      </w:tr>
      <w:tr w:rsidR="008C2F6A">
        <w:trPr>
          <w:trHeight w:hRule="exact" w:val="1637"/>
        </w:trPr>
        <w:tc>
          <w:tcPr>
            <w:tcW w:w="9654" w:type="dxa"/>
            <w:shd w:val="clear" w:color="000000" w:fill="FFFFFF"/>
            <w:tcMar>
              <w:left w:w="34" w:type="dxa"/>
              <w:right w:w="34" w:type="dxa"/>
            </w:tcMar>
          </w:tcPr>
          <w:p w:rsidR="008C2F6A" w:rsidRDefault="00D62D6C">
            <w:pPr>
              <w:spacing w:after="0" w:line="240" w:lineRule="auto"/>
              <w:jc w:val="both"/>
              <w:rPr>
                <w:sz w:val="24"/>
                <w:szCs w:val="24"/>
              </w:rPr>
            </w:pPr>
            <w:r>
              <w:rPr>
                <w:rFonts w:ascii="Times New Roman" w:hAnsi="Times New Roman" w:cs="Times New Roman"/>
                <w:color w:val="000000"/>
                <w:sz w:val="24"/>
                <w:szCs w:val="24"/>
              </w:rPr>
              <w:t>История бумаги. Первые машины для производства бумаги. Изготовление бумаги на Руси.</w:t>
            </w:r>
          </w:p>
          <w:p w:rsidR="008C2F6A" w:rsidRDefault="00D62D6C">
            <w:pPr>
              <w:spacing w:after="0" w:line="240" w:lineRule="auto"/>
              <w:jc w:val="both"/>
              <w:rPr>
                <w:sz w:val="24"/>
                <w:szCs w:val="24"/>
              </w:rPr>
            </w:pPr>
            <w:r>
              <w:rPr>
                <w:rFonts w:ascii="Times New Roman" w:hAnsi="Times New Roman" w:cs="Times New Roman"/>
                <w:color w:val="000000"/>
                <w:sz w:val="24"/>
                <w:szCs w:val="24"/>
              </w:rPr>
              <w:t>Современное производство: этапы, общие сведения о печатной бумаге, картоне и полимерных пленках. Назначение, классификация, состав, печатно-технические характеристики, способы изготовления. Ассортимент.</w:t>
            </w:r>
          </w:p>
          <w:p w:rsidR="008C2F6A" w:rsidRDefault="00D62D6C">
            <w:pPr>
              <w:spacing w:after="0" w:line="240" w:lineRule="auto"/>
              <w:jc w:val="both"/>
              <w:rPr>
                <w:sz w:val="24"/>
                <w:szCs w:val="24"/>
              </w:rPr>
            </w:pPr>
            <w:r>
              <w:rPr>
                <w:rFonts w:ascii="Times New Roman" w:hAnsi="Times New Roman" w:cs="Times New Roman"/>
                <w:color w:val="000000"/>
                <w:sz w:val="24"/>
                <w:szCs w:val="24"/>
              </w:rPr>
              <w:t>Рекомендации по применению.</w:t>
            </w:r>
          </w:p>
        </w:tc>
      </w:tr>
      <w:tr w:rsidR="008C2F6A">
        <w:trPr>
          <w:trHeight w:hRule="exact" w:val="304"/>
        </w:trPr>
        <w:tc>
          <w:tcPr>
            <w:tcW w:w="9654" w:type="dxa"/>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b/>
                <w:color w:val="000000"/>
                <w:sz w:val="24"/>
                <w:szCs w:val="24"/>
              </w:rPr>
              <w:t>Основные способы печати и их виды.</w:t>
            </w:r>
          </w:p>
        </w:tc>
      </w:tr>
      <w:tr w:rsidR="008C2F6A">
        <w:trPr>
          <w:trHeight w:hRule="exact" w:val="2178"/>
        </w:trPr>
        <w:tc>
          <w:tcPr>
            <w:tcW w:w="9654" w:type="dxa"/>
            <w:shd w:val="clear" w:color="000000" w:fill="FFFFFF"/>
            <w:tcMar>
              <w:left w:w="34" w:type="dxa"/>
              <w:right w:w="34" w:type="dxa"/>
            </w:tcMar>
          </w:tcPr>
          <w:p w:rsidR="008C2F6A" w:rsidRDefault="00D62D6C">
            <w:pPr>
              <w:spacing w:after="0" w:line="240" w:lineRule="auto"/>
              <w:jc w:val="both"/>
              <w:rPr>
                <w:sz w:val="24"/>
                <w:szCs w:val="24"/>
              </w:rPr>
            </w:pPr>
            <w:r>
              <w:rPr>
                <w:rFonts w:ascii="Times New Roman" w:hAnsi="Times New Roman" w:cs="Times New Roman"/>
                <w:color w:val="000000"/>
                <w:sz w:val="24"/>
                <w:szCs w:val="24"/>
              </w:rPr>
              <w:t>Основные схемы изготовления печатной продукции. Способы печати: высокая, глубокая, плоская. Отличительные признаки различных способов печатания.</w:t>
            </w:r>
          </w:p>
          <w:p w:rsidR="008C2F6A" w:rsidRDefault="008C2F6A">
            <w:pPr>
              <w:spacing w:after="0" w:line="240" w:lineRule="auto"/>
              <w:jc w:val="both"/>
              <w:rPr>
                <w:sz w:val="24"/>
                <w:szCs w:val="24"/>
              </w:rPr>
            </w:pPr>
          </w:p>
          <w:p w:rsidR="008C2F6A" w:rsidRDefault="00D62D6C">
            <w:pPr>
              <w:spacing w:after="0" w:line="240" w:lineRule="auto"/>
              <w:jc w:val="both"/>
              <w:rPr>
                <w:sz w:val="24"/>
                <w:szCs w:val="24"/>
              </w:rPr>
            </w:pPr>
            <w:r>
              <w:rPr>
                <w:rFonts w:ascii="Times New Roman" w:hAnsi="Times New Roman" w:cs="Times New Roman"/>
                <w:color w:val="000000"/>
                <w:sz w:val="24"/>
                <w:szCs w:val="24"/>
              </w:rPr>
              <w:t>Основные схемы изготовления печатной продукции.</w:t>
            </w:r>
          </w:p>
          <w:p w:rsidR="008C2F6A" w:rsidRDefault="008C2F6A">
            <w:pPr>
              <w:spacing w:after="0" w:line="240" w:lineRule="auto"/>
              <w:jc w:val="both"/>
              <w:rPr>
                <w:sz w:val="24"/>
                <w:szCs w:val="24"/>
              </w:rPr>
            </w:pPr>
          </w:p>
          <w:p w:rsidR="008C2F6A" w:rsidRDefault="00D62D6C">
            <w:pPr>
              <w:spacing w:after="0" w:line="240" w:lineRule="auto"/>
              <w:jc w:val="both"/>
              <w:rPr>
                <w:sz w:val="24"/>
                <w:szCs w:val="24"/>
              </w:rPr>
            </w:pPr>
            <w:r>
              <w:rPr>
                <w:rFonts w:ascii="Times New Roman" w:hAnsi="Times New Roman" w:cs="Times New Roman"/>
                <w:color w:val="000000"/>
                <w:sz w:val="24"/>
                <w:szCs w:val="24"/>
              </w:rPr>
              <w:t>Виды печати: флексографская, офсетная, шелкография, ризография, тампопечать, тиснение, цифровая печать, широкоформатная печать. Отличительные признаки различных видов печати.</w:t>
            </w:r>
          </w:p>
        </w:tc>
      </w:tr>
      <w:tr w:rsidR="008C2F6A">
        <w:trPr>
          <w:trHeight w:hRule="exact" w:val="304"/>
        </w:trPr>
        <w:tc>
          <w:tcPr>
            <w:tcW w:w="9654" w:type="dxa"/>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b/>
                <w:color w:val="000000"/>
                <w:sz w:val="24"/>
                <w:szCs w:val="24"/>
              </w:rPr>
              <w:t>Высокая печать и ее виды. Особенности подготовки макета.</w:t>
            </w:r>
          </w:p>
        </w:tc>
      </w:tr>
      <w:tr w:rsidR="008C2F6A">
        <w:trPr>
          <w:trHeight w:hRule="exact" w:val="1637"/>
        </w:trPr>
        <w:tc>
          <w:tcPr>
            <w:tcW w:w="9654" w:type="dxa"/>
            <w:shd w:val="clear" w:color="000000" w:fill="FFFFFF"/>
            <w:tcMar>
              <w:left w:w="34" w:type="dxa"/>
              <w:right w:w="34" w:type="dxa"/>
            </w:tcMar>
          </w:tcPr>
          <w:p w:rsidR="008C2F6A" w:rsidRDefault="00D62D6C">
            <w:pPr>
              <w:spacing w:after="0" w:line="240" w:lineRule="auto"/>
              <w:jc w:val="both"/>
              <w:rPr>
                <w:sz w:val="24"/>
                <w:szCs w:val="24"/>
              </w:rPr>
            </w:pPr>
            <w:r>
              <w:rPr>
                <w:rFonts w:ascii="Times New Roman" w:hAnsi="Times New Roman" w:cs="Times New Roman"/>
                <w:color w:val="000000"/>
                <w:sz w:val="24"/>
                <w:szCs w:val="24"/>
              </w:rPr>
              <w:t>Отличительные особенности машин высокой печати, подготовка их к работе. Флексографская печать. Флексокраски. Область применения. Основные достоинства и недостатки.</w:t>
            </w:r>
          </w:p>
          <w:p w:rsidR="008C2F6A" w:rsidRDefault="008C2F6A">
            <w:pPr>
              <w:spacing w:after="0" w:line="240" w:lineRule="auto"/>
              <w:jc w:val="both"/>
              <w:rPr>
                <w:sz w:val="24"/>
                <w:szCs w:val="24"/>
              </w:rPr>
            </w:pPr>
          </w:p>
          <w:p w:rsidR="008C2F6A" w:rsidRDefault="00D62D6C">
            <w:pPr>
              <w:spacing w:after="0" w:line="240" w:lineRule="auto"/>
              <w:jc w:val="both"/>
              <w:rPr>
                <w:sz w:val="24"/>
                <w:szCs w:val="24"/>
              </w:rPr>
            </w:pPr>
            <w:r>
              <w:rPr>
                <w:rFonts w:ascii="Times New Roman" w:hAnsi="Times New Roman" w:cs="Times New Roman"/>
                <w:color w:val="000000"/>
                <w:sz w:val="24"/>
                <w:szCs w:val="24"/>
              </w:rPr>
              <w:t>Типографская печать. Типоофсет. Печатная продукция, выполненная видами высокой печати.</w:t>
            </w:r>
          </w:p>
        </w:tc>
      </w:tr>
      <w:tr w:rsidR="008C2F6A">
        <w:trPr>
          <w:trHeight w:hRule="exact" w:val="585"/>
        </w:trPr>
        <w:tc>
          <w:tcPr>
            <w:tcW w:w="9654" w:type="dxa"/>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b/>
                <w:color w:val="000000"/>
                <w:sz w:val="24"/>
                <w:szCs w:val="24"/>
              </w:rPr>
              <w:t>Глубокая печать и ее виды.</w:t>
            </w:r>
          </w:p>
          <w:p w:rsidR="008C2F6A" w:rsidRDefault="00D62D6C">
            <w:pPr>
              <w:spacing w:after="0" w:line="240" w:lineRule="auto"/>
              <w:jc w:val="center"/>
              <w:rPr>
                <w:sz w:val="24"/>
                <w:szCs w:val="24"/>
              </w:rPr>
            </w:pPr>
            <w:r>
              <w:rPr>
                <w:rFonts w:ascii="Times New Roman" w:hAnsi="Times New Roman" w:cs="Times New Roman"/>
                <w:b/>
                <w:color w:val="000000"/>
                <w:sz w:val="24"/>
                <w:szCs w:val="24"/>
              </w:rPr>
              <w:t>Особенности подготовки макета.</w:t>
            </w:r>
          </w:p>
        </w:tc>
      </w:tr>
      <w:tr w:rsidR="008C2F6A">
        <w:trPr>
          <w:trHeight w:hRule="exact" w:val="2989"/>
        </w:trPr>
        <w:tc>
          <w:tcPr>
            <w:tcW w:w="9654" w:type="dxa"/>
            <w:shd w:val="clear" w:color="000000" w:fill="FFFFFF"/>
            <w:tcMar>
              <w:left w:w="34" w:type="dxa"/>
              <w:right w:w="34" w:type="dxa"/>
            </w:tcMar>
          </w:tcPr>
          <w:p w:rsidR="008C2F6A" w:rsidRDefault="00D62D6C">
            <w:pPr>
              <w:spacing w:after="0" w:line="240" w:lineRule="auto"/>
              <w:jc w:val="both"/>
              <w:rPr>
                <w:sz w:val="24"/>
                <w:szCs w:val="24"/>
              </w:rPr>
            </w:pPr>
            <w:r>
              <w:rPr>
                <w:rFonts w:ascii="Times New Roman" w:hAnsi="Times New Roman" w:cs="Times New Roman"/>
                <w:color w:val="000000"/>
                <w:sz w:val="24"/>
                <w:szCs w:val="24"/>
              </w:rPr>
              <w:t>Отличительные особенности машин глубокой печати, подготовка их к работе.</w:t>
            </w:r>
          </w:p>
          <w:p w:rsidR="008C2F6A" w:rsidRDefault="008C2F6A">
            <w:pPr>
              <w:spacing w:after="0" w:line="240" w:lineRule="auto"/>
              <w:jc w:val="both"/>
              <w:rPr>
                <w:sz w:val="24"/>
                <w:szCs w:val="24"/>
              </w:rPr>
            </w:pPr>
          </w:p>
          <w:p w:rsidR="008C2F6A" w:rsidRDefault="008C2F6A">
            <w:pPr>
              <w:spacing w:after="0" w:line="240" w:lineRule="auto"/>
              <w:jc w:val="both"/>
              <w:rPr>
                <w:sz w:val="24"/>
                <w:szCs w:val="24"/>
              </w:rPr>
            </w:pPr>
          </w:p>
          <w:p w:rsidR="008C2F6A" w:rsidRDefault="00D62D6C">
            <w:pPr>
              <w:spacing w:after="0" w:line="240" w:lineRule="auto"/>
              <w:jc w:val="both"/>
              <w:rPr>
                <w:sz w:val="24"/>
                <w:szCs w:val="24"/>
              </w:rPr>
            </w:pPr>
            <w:r>
              <w:rPr>
                <w:rFonts w:ascii="Times New Roman" w:hAnsi="Times New Roman" w:cs="Times New Roman"/>
                <w:color w:val="000000"/>
                <w:sz w:val="24"/>
                <w:szCs w:val="24"/>
              </w:rPr>
              <w:t>Тампонная печать. Особенности печатного процесса.</w:t>
            </w:r>
          </w:p>
          <w:p w:rsidR="008C2F6A" w:rsidRDefault="008C2F6A">
            <w:pPr>
              <w:spacing w:after="0" w:line="240" w:lineRule="auto"/>
              <w:jc w:val="both"/>
              <w:rPr>
                <w:sz w:val="24"/>
                <w:szCs w:val="24"/>
              </w:rPr>
            </w:pPr>
          </w:p>
          <w:p w:rsidR="008C2F6A" w:rsidRDefault="00D62D6C">
            <w:pPr>
              <w:spacing w:after="0" w:line="240" w:lineRule="auto"/>
              <w:jc w:val="both"/>
              <w:rPr>
                <w:sz w:val="24"/>
                <w:szCs w:val="24"/>
              </w:rPr>
            </w:pPr>
            <w:r>
              <w:rPr>
                <w:rFonts w:ascii="Times New Roman" w:hAnsi="Times New Roman" w:cs="Times New Roman"/>
                <w:color w:val="000000"/>
                <w:sz w:val="24"/>
                <w:szCs w:val="24"/>
              </w:rPr>
              <w:t>Глубокая офсетная печать. Металлография. Глубокая автотипия. Ракельная Печать. Ирисовая печать.</w:t>
            </w:r>
          </w:p>
          <w:p w:rsidR="008C2F6A" w:rsidRDefault="008C2F6A">
            <w:pPr>
              <w:spacing w:after="0" w:line="240" w:lineRule="auto"/>
              <w:jc w:val="both"/>
              <w:rPr>
                <w:sz w:val="24"/>
                <w:szCs w:val="24"/>
              </w:rPr>
            </w:pPr>
          </w:p>
          <w:p w:rsidR="008C2F6A" w:rsidRDefault="00D62D6C">
            <w:pPr>
              <w:spacing w:after="0" w:line="240" w:lineRule="auto"/>
              <w:jc w:val="both"/>
              <w:rPr>
                <w:sz w:val="24"/>
                <w:szCs w:val="24"/>
              </w:rPr>
            </w:pPr>
            <w:r>
              <w:rPr>
                <w:rFonts w:ascii="Times New Roman" w:hAnsi="Times New Roman" w:cs="Times New Roman"/>
                <w:color w:val="000000"/>
                <w:sz w:val="24"/>
                <w:szCs w:val="24"/>
              </w:rPr>
              <w:t>Ротогравюрная печать и современная упаковка. Особенности печатного процесса.</w:t>
            </w:r>
          </w:p>
          <w:p w:rsidR="008C2F6A" w:rsidRDefault="008C2F6A">
            <w:pPr>
              <w:spacing w:after="0" w:line="240" w:lineRule="auto"/>
              <w:jc w:val="both"/>
              <w:rPr>
                <w:sz w:val="24"/>
                <w:szCs w:val="24"/>
              </w:rPr>
            </w:pPr>
          </w:p>
          <w:p w:rsidR="008C2F6A" w:rsidRDefault="00D62D6C">
            <w:pPr>
              <w:spacing w:after="0" w:line="240" w:lineRule="auto"/>
              <w:jc w:val="both"/>
              <w:rPr>
                <w:sz w:val="24"/>
                <w:szCs w:val="24"/>
              </w:rPr>
            </w:pPr>
            <w:r>
              <w:rPr>
                <w:rFonts w:ascii="Times New Roman" w:hAnsi="Times New Roman" w:cs="Times New Roman"/>
                <w:color w:val="000000"/>
                <w:sz w:val="24"/>
                <w:szCs w:val="24"/>
              </w:rPr>
              <w:t>Печатная продукция, выполненная видами глубокой печати.</w:t>
            </w:r>
          </w:p>
        </w:tc>
      </w:tr>
      <w:tr w:rsidR="008C2F6A">
        <w:trPr>
          <w:trHeight w:hRule="exact" w:val="304"/>
        </w:trPr>
        <w:tc>
          <w:tcPr>
            <w:tcW w:w="9654" w:type="dxa"/>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b/>
                <w:color w:val="000000"/>
                <w:sz w:val="24"/>
                <w:szCs w:val="24"/>
              </w:rPr>
              <w:t>Теория фотографии</w:t>
            </w:r>
          </w:p>
        </w:tc>
      </w:tr>
      <w:tr w:rsidR="008C2F6A">
        <w:trPr>
          <w:trHeight w:hRule="exact" w:val="2448"/>
        </w:trPr>
        <w:tc>
          <w:tcPr>
            <w:tcW w:w="9654" w:type="dxa"/>
            <w:shd w:val="clear" w:color="000000" w:fill="FFFFFF"/>
            <w:tcMar>
              <w:left w:w="34" w:type="dxa"/>
              <w:right w:w="34" w:type="dxa"/>
            </w:tcMar>
          </w:tcPr>
          <w:p w:rsidR="008C2F6A" w:rsidRDefault="00D62D6C">
            <w:pPr>
              <w:spacing w:after="0" w:line="240" w:lineRule="auto"/>
              <w:jc w:val="both"/>
              <w:rPr>
                <w:sz w:val="24"/>
                <w:szCs w:val="24"/>
              </w:rPr>
            </w:pPr>
            <w:r>
              <w:rPr>
                <w:rFonts w:ascii="Times New Roman" w:hAnsi="Times New Roman" w:cs="Times New Roman"/>
                <w:color w:val="000000"/>
                <w:sz w:val="24"/>
                <w:szCs w:val="24"/>
              </w:rPr>
              <w:t>Реальность и её отражение в фотографии. Взгляд на мир. Особенности фотоизображения.</w:t>
            </w:r>
          </w:p>
          <w:p w:rsidR="008C2F6A" w:rsidRDefault="00D62D6C">
            <w:pPr>
              <w:spacing w:after="0" w:line="240" w:lineRule="auto"/>
              <w:jc w:val="both"/>
              <w:rPr>
                <w:sz w:val="24"/>
                <w:szCs w:val="24"/>
              </w:rPr>
            </w:pPr>
            <w:r>
              <w:rPr>
                <w:rFonts w:ascii="Times New Roman" w:hAnsi="Times New Roman" w:cs="Times New Roman"/>
                <w:color w:val="000000"/>
                <w:sz w:val="24"/>
                <w:szCs w:val="24"/>
              </w:rPr>
              <w:t>Фотопарадигма. Особенности технических искусств и ?природные склонности? фотографии.</w:t>
            </w:r>
          </w:p>
          <w:p w:rsidR="008C2F6A" w:rsidRDefault="00D62D6C">
            <w:pPr>
              <w:spacing w:after="0" w:line="240" w:lineRule="auto"/>
              <w:jc w:val="both"/>
              <w:rPr>
                <w:sz w:val="24"/>
                <w:szCs w:val="24"/>
              </w:rPr>
            </w:pPr>
            <w:r>
              <w:rPr>
                <w:rFonts w:ascii="Times New Roman" w:hAnsi="Times New Roman" w:cs="Times New Roman"/>
                <w:color w:val="000000"/>
                <w:sz w:val="24"/>
                <w:szCs w:val="24"/>
              </w:rPr>
              <w:t>Фотофакт и журналистика. Фотодокумент и вопрос достоверности. Фотоискусство и</w:t>
            </w:r>
          </w:p>
          <w:p w:rsidR="008C2F6A" w:rsidRDefault="00D62D6C">
            <w:pPr>
              <w:spacing w:after="0" w:line="240" w:lineRule="auto"/>
              <w:jc w:val="both"/>
              <w:rPr>
                <w:sz w:val="24"/>
                <w:szCs w:val="24"/>
              </w:rPr>
            </w:pPr>
            <w:r>
              <w:rPr>
                <w:rFonts w:ascii="Times New Roman" w:hAnsi="Times New Roman" w:cs="Times New Roman"/>
                <w:color w:val="000000"/>
                <w:sz w:val="24"/>
                <w:szCs w:val="24"/>
              </w:rPr>
              <w:t>творчество. Поэтика фотографии. Изобразительная речь и её виды: объектная речь,</w:t>
            </w:r>
          </w:p>
          <w:p w:rsidR="008C2F6A" w:rsidRDefault="00D62D6C">
            <w:pPr>
              <w:spacing w:after="0" w:line="240" w:lineRule="auto"/>
              <w:jc w:val="both"/>
              <w:rPr>
                <w:sz w:val="24"/>
                <w:szCs w:val="24"/>
              </w:rPr>
            </w:pPr>
            <w:r>
              <w:rPr>
                <w:rFonts w:ascii="Times New Roman" w:hAnsi="Times New Roman" w:cs="Times New Roman"/>
                <w:color w:val="000000"/>
                <w:sz w:val="24"/>
                <w:szCs w:val="24"/>
              </w:rPr>
              <w:t>изобразительная риторика и художественная речь (единство случайного и преднамеренного).</w:t>
            </w:r>
          </w:p>
          <w:p w:rsidR="008C2F6A" w:rsidRDefault="00D62D6C">
            <w:pPr>
              <w:spacing w:after="0" w:line="240" w:lineRule="auto"/>
              <w:jc w:val="both"/>
              <w:rPr>
                <w:sz w:val="24"/>
                <w:szCs w:val="24"/>
              </w:rPr>
            </w:pPr>
            <w:r>
              <w:rPr>
                <w:rFonts w:ascii="Times New Roman" w:hAnsi="Times New Roman" w:cs="Times New Roman"/>
                <w:color w:val="000000"/>
                <w:sz w:val="24"/>
                <w:szCs w:val="24"/>
              </w:rPr>
              <w:t>Теоретические принципы и основы работы фотожурналиста</w:t>
            </w:r>
          </w:p>
        </w:tc>
      </w:tr>
      <w:tr w:rsidR="008C2F6A">
        <w:trPr>
          <w:trHeight w:hRule="exact" w:val="304"/>
        </w:trPr>
        <w:tc>
          <w:tcPr>
            <w:tcW w:w="9654" w:type="dxa"/>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b/>
                <w:color w:val="000000"/>
                <w:sz w:val="24"/>
                <w:szCs w:val="24"/>
              </w:rPr>
              <w:t>Технология фотографии: основные понятия</w:t>
            </w:r>
          </w:p>
        </w:tc>
      </w:tr>
      <w:tr w:rsidR="008C2F6A">
        <w:trPr>
          <w:trHeight w:hRule="exact" w:val="1289"/>
        </w:trPr>
        <w:tc>
          <w:tcPr>
            <w:tcW w:w="9654" w:type="dxa"/>
            <w:shd w:val="clear" w:color="000000" w:fill="FFFFFF"/>
            <w:tcMar>
              <w:left w:w="34" w:type="dxa"/>
              <w:right w:w="34" w:type="dxa"/>
            </w:tcMar>
          </w:tcPr>
          <w:p w:rsidR="008C2F6A" w:rsidRDefault="00D62D6C">
            <w:pPr>
              <w:spacing w:after="0" w:line="240" w:lineRule="auto"/>
              <w:jc w:val="both"/>
              <w:rPr>
                <w:sz w:val="24"/>
                <w:szCs w:val="24"/>
              </w:rPr>
            </w:pPr>
            <w:r>
              <w:rPr>
                <w:rFonts w:ascii="Times New Roman" w:hAnsi="Times New Roman" w:cs="Times New Roman"/>
                <w:color w:val="000000"/>
                <w:sz w:val="24"/>
                <w:szCs w:val="24"/>
              </w:rPr>
              <w:t>Трансформация технологических процессов в истории возникновения и становления</w:t>
            </w:r>
          </w:p>
          <w:p w:rsidR="008C2F6A" w:rsidRDefault="00D62D6C">
            <w:pPr>
              <w:spacing w:after="0" w:line="240" w:lineRule="auto"/>
              <w:jc w:val="both"/>
              <w:rPr>
                <w:sz w:val="24"/>
                <w:szCs w:val="24"/>
              </w:rPr>
            </w:pPr>
            <w:r>
              <w:rPr>
                <w:rFonts w:ascii="Times New Roman" w:hAnsi="Times New Roman" w:cs="Times New Roman"/>
                <w:color w:val="000000"/>
                <w:sz w:val="24"/>
                <w:szCs w:val="24"/>
              </w:rPr>
              <w:t>фотографии. Физические, химические, оптические, электронно-вычислительные основы</w:t>
            </w:r>
          </w:p>
          <w:p w:rsidR="008C2F6A" w:rsidRDefault="00D62D6C">
            <w:pPr>
              <w:spacing w:after="0" w:line="240" w:lineRule="auto"/>
              <w:jc w:val="both"/>
              <w:rPr>
                <w:sz w:val="24"/>
                <w:szCs w:val="24"/>
              </w:rPr>
            </w:pPr>
            <w:r>
              <w:rPr>
                <w:rFonts w:ascii="Times New Roman" w:hAnsi="Times New Roman" w:cs="Times New Roman"/>
                <w:color w:val="000000"/>
                <w:sz w:val="24"/>
                <w:szCs w:val="24"/>
              </w:rPr>
              <w:t>фотографии. Технические средства фотографии, её основные инструменты.</w:t>
            </w:r>
          </w:p>
        </w:tc>
      </w:tr>
    </w:tbl>
    <w:p w:rsidR="008C2F6A" w:rsidRDefault="00D62D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2F6A">
        <w:trPr>
          <w:trHeight w:hRule="exact" w:val="1096"/>
        </w:trPr>
        <w:tc>
          <w:tcPr>
            <w:tcW w:w="9654" w:type="dxa"/>
            <w:shd w:val="clear" w:color="000000" w:fill="FFFFFF"/>
            <w:tcMar>
              <w:left w:w="34" w:type="dxa"/>
              <w:right w:w="34" w:type="dxa"/>
            </w:tcMar>
          </w:tcPr>
          <w:p w:rsidR="008C2F6A" w:rsidRDefault="00D62D6C">
            <w:pPr>
              <w:spacing w:after="0" w:line="240" w:lineRule="auto"/>
              <w:jc w:val="both"/>
              <w:rPr>
                <w:sz w:val="24"/>
                <w:szCs w:val="24"/>
              </w:rPr>
            </w:pPr>
            <w:r>
              <w:rPr>
                <w:rFonts w:ascii="Times New Roman" w:hAnsi="Times New Roman" w:cs="Times New Roman"/>
                <w:color w:val="000000"/>
                <w:sz w:val="24"/>
                <w:szCs w:val="24"/>
              </w:rPr>
              <w:lastRenderedPageBreak/>
              <w:t>Исторические</w:t>
            </w:r>
          </w:p>
          <w:p w:rsidR="008C2F6A" w:rsidRDefault="00D62D6C">
            <w:pPr>
              <w:spacing w:after="0" w:line="240" w:lineRule="auto"/>
              <w:jc w:val="both"/>
              <w:rPr>
                <w:sz w:val="24"/>
                <w:szCs w:val="24"/>
              </w:rPr>
            </w:pPr>
            <w:r>
              <w:rPr>
                <w:rFonts w:ascii="Times New Roman" w:hAnsi="Times New Roman" w:cs="Times New Roman"/>
                <w:color w:val="000000"/>
                <w:sz w:val="24"/>
                <w:szCs w:val="24"/>
              </w:rPr>
              <w:t>способы получения фотоизображения, аналоговая и цифровая фотография. Негативный и</w:t>
            </w:r>
          </w:p>
          <w:p w:rsidR="008C2F6A" w:rsidRDefault="00D62D6C">
            <w:pPr>
              <w:spacing w:after="0" w:line="240" w:lineRule="auto"/>
              <w:jc w:val="both"/>
              <w:rPr>
                <w:sz w:val="24"/>
                <w:szCs w:val="24"/>
              </w:rPr>
            </w:pPr>
            <w:r>
              <w:rPr>
                <w:rFonts w:ascii="Times New Roman" w:hAnsi="Times New Roman" w:cs="Times New Roman"/>
                <w:color w:val="000000"/>
                <w:sz w:val="24"/>
                <w:szCs w:val="24"/>
              </w:rPr>
              <w:t>позитивный процессы, их трансформация в XIX-XXI вв. Фотография и фотодело в 2020-е гг</w:t>
            </w:r>
          </w:p>
        </w:tc>
      </w:tr>
      <w:tr w:rsidR="008C2F6A">
        <w:trPr>
          <w:trHeight w:hRule="exact" w:val="304"/>
        </w:trPr>
        <w:tc>
          <w:tcPr>
            <w:tcW w:w="9654" w:type="dxa"/>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b/>
                <w:color w:val="000000"/>
                <w:sz w:val="24"/>
                <w:szCs w:val="24"/>
              </w:rPr>
              <w:t>Основы работы с современной фототехникой</w:t>
            </w:r>
          </w:p>
        </w:tc>
      </w:tr>
      <w:tr w:rsidR="008C2F6A">
        <w:trPr>
          <w:trHeight w:hRule="exact" w:val="2178"/>
        </w:trPr>
        <w:tc>
          <w:tcPr>
            <w:tcW w:w="9654" w:type="dxa"/>
            <w:shd w:val="clear" w:color="000000" w:fill="FFFFFF"/>
            <w:tcMar>
              <w:left w:w="34" w:type="dxa"/>
              <w:right w:w="34" w:type="dxa"/>
            </w:tcMar>
          </w:tcPr>
          <w:p w:rsidR="008C2F6A" w:rsidRDefault="00D62D6C">
            <w:pPr>
              <w:spacing w:after="0" w:line="240" w:lineRule="auto"/>
              <w:jc w:val="both"/>
              <w:rPr>
                <w:sz w:val="24"/>
                <w:szCs w:val="24"/>
              </w:rPr>
            </w:pPr>
            <w:r>
              <w:rPr>
                <w:rFonts w:ascii="Times New Roman" w:hAnsi="Times New Roman" w:cs="Times New Roman"/>
                <w:color w:val="000000"/>
                <w:sz w:val="24"/>
                <w:szCs w:val="24"/>
              </w:rPr>
              <w:t>Фотоаппарат как система. Эволюция фототехники. Виды и типы фотокамер. Современные</w:t>
            </w:r>
          </w:p>
          <w:p w:rsidR="008C2F6A" w:rsidRDefault="00D62D6C">
            <w:pPr>
              <w:spacing w:after="0" w:line="240" w:lineRule="auto"/>
              <w:jc w:val="both"/>
              <w:rPr>
                <w:sz w:val="24"/>
                <w:szCs w:val="24"/>
              </w:rPr>
            </w:pPr>
            <w:r>
              <w:rPr>
                <w:rFonts w:ascii="Times New Roman" w:hAnsi="Times New Roman" w:cs="Times New Roman"/>
                <w:color w:val="000000"/>
                <w:sz w:val="24"/>
                <w:szCs w:val="24"/>
              </w:rPr>
              <w:t>цифровые зеркальные фотокамеры как основной инструмент фотожурналиста. Устройство</w:t>
            </w:r>
          </w:p>
          <w:p w:rsidR="008C2F6A" w:rsidRDefault="00D62D6C">
            <w:pPr>
              <w:spacing w:after="0" w:line="240" w:lineRule="auto"/>
              <w:jc w:val="both"/>
              <w:rPr>
                <w:sz w:val="24"/>
                <w:szCs w:val="24"/>
              </w:rPr>
            </w:pPr>
            <w:r>
              <w:rPr>
                <w:rFonts w:ascii="Times New Roman" w:hAnsi="Times New Roman" w:cs="Times New Roman"/>
                <w:color w:val="000000"/>
                <w:sz w:val="24"/>
                <w:szCs w:val="24"/>
              </w:rPr>
              <w:t>фотоаппарата, его конструктивные элементы. Светочувствительный элемент. Процессор</w:t>
            </w:r>
          </w:p>
          <w:p w:rsidR="008C2F6A" w:rsidRDefault="00D62D6C">
            <w:pPr>
              <w:spacing w:after="0" w:line="240" w:lineRule="auto"/>
              <w:jc w:val="both"/>
              <w:rPr>
                <w:sz w:val="24"/>
                <w:szCs w:val="24"/>
              </w:rPr>
            </w:pPr>
            <w:r>
              <w:rPr>
                <w:rFonts w:ascii="Times New Roman" w:hAnsi="Times New Roman" w:cs="Times New Roman"/>
                <w:color w:val="000000"/>
                <w:sz w:val="24"/>
                <w:szCs w:val="24"/>
              </w:rPr>
              <w:t>камеры, её электронно-вычислительная система. Зеркало. Затвор. Видоискатель. Оптика, её</w:t>
            </w:r>
          </w:p>
          <w:p w:rsidR="008C2F6A" w:rsidRDefault="00D62D6C">
            <w:pPr>
              <w:spacing w:after="0" w:line="240" w:lineRule="auto"/>
              <w:jc w:val="both"/>
              <w:rPr>
                <w:sz w:val="24"/>
                <w:szCs w:val="24"/>
              </w:rPr>
            </w:pPr>
            <w:r>
              <w:rPr>
                <w:rFonts w:ascii="Times New Roman" w:hAnsi="Times New Roman" w:cs="Times New Roman"/>
                <w:color w:val="000000"/>
                <w:sz w:val="24"/>
                <w:szCs w:val="24"/>
              </w:rPr>
              <w:t>роль и возможности в создании фотоизображений. Объективы</w:t>
            </w:r>
          </w:p>
        </w:tc>
      </w:tr>
      <w:tr w:rsidR="008C2F6A">
        <w:trPr>
          <w:trHeight w:hRule="exact" w:val="304"/>
        </w:trPr>
        <w:tc>
          <w:tcPr>
            <w:tcW w:w="9654" w:type="dxa"/>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b/>
                <w:color w:val="000000"/>
                <w:sz w:val="24"/>
                <w:szCs w:val="24"/>
              </w:rPr>
              <w:t>Основные принципы фотосъёмки</w:t>
            </w:r>
          </w:p>
        </w:tc>
      </w:tr>
      <w:tr w:rsidR="008C2F6A">
        <w:trPr>
          <w:trHeight w:hRule="exact" w:val="1366"/>
        </w:trPr>
        <w:tc>
          <w:tcPr>
            <w:tcW w:w="9654" w:type="dxa"/>
            <w:shd w:val="clear" w:color="000000" w:fill="FFFFFF"/>
            <w:tcMar>
              <w:left w:w="34" w:type="dxa"/>
              <w:right w:w="34" w:type="dxa"/>
            </w:tcMar>
          </w:tcPr>
          <w:p w:rsidR="008C2F6A" w:rsidRDefault="00D62D6C">
            <w:pPr>
              <w:spacing w:after="0" w:line="240" w:lineRule="auto"/>
              <w:jc w:val="both"/>
              <w:rPr>
                <w:sz w:val="24"/>
                <w:szCs w:val="24"/>
              </w:rPr>
            </w:pPr>
            <w:r>
              <w:rPr>
                <w:rFonts w:ascii="Times New Roman" w:hAnsi="Times New Roman" w:cs="Times New Roman"/>
                <w:color w:val="000000"/>
                <w:sz w:val="24"/>
                <w:szCs w:val="24"/>
              </w:rPr>
              <w:t>Подготовка к съёмке. Технология фотосъёмки. Поле изображения и угол зрения.</w:t>
            </w:r>
          </w:p>
          <w:p w:rsidR="008C2F6A" w:rsidRDefault="00D62D6C">
            <w:pPr>
              <w:spacing w:after="0" w:line="240" w:lineRule="auto"/>
              <w:jc w:val="both"/>
              <w:rPr>
                <w:sz w:val="24"/>
                <w:szCs w:val="24"/>
              </w:rPr>
            </w:pPr>
            <w:r>
              <w:rPr>
                <w:rFonts w:ascii="Times New Roman" w:hAnsi="Times New Roman" w:cs="Times New Roman"/>
                <w:color w:val="000000"/>
                <w:sz w:val="24"/>
                <w:szCs w:val="24"/>
              </w:rPr>
              <w:t>Перспектива. Диафрагма и выдержка, экспозамер. Фокусировка. Свет, источники света.</w:t>
            </w:r>
          </w:p>
          <w:p w:rsidR="008C2F6A" w:rsidRDefault="00D62D6C">
            <w:pPr>
              <w:spacing w:after="0" w:line="240" w:lineRule="auto"/>
              <w:jc w:val="both"/>
              <w:rPr>
                <w:sz w:val="24"/>
                <w:szCs w:val="24"/>
              </w:rPr>
            </w:pPr>
            <w:r>
              <w:rPr>
                <w:rFonts w:ascii="Times New Roman" w:hAnsi="Times New Roman" w:cs="Times New Roman"/>
                <w:color w:val="000000"/>
                <w:sz w:val="24"/>
                <w:szCs w:val="24"/>
              </w:rPr>
              <w:t>Выбор момента съёмки и экспонирование, ?решающий момент? (Анри Картье-Брессон).</w:t>
            </w:r>
          </w:p>
          <w:p w:rsidR="008C2F6A" w:rsidRDefault="00D62D6C">
            <w:pPr>
              <w:spacing w:after="0" w:line="240" w:lineRule="auto"/>
              <w:jc w:val="both"/>
              <w:rPr>
                <w:sz w:val="24"/>
                <w:szCs w:val="24"/>
              </w:rPr>
            </w:pPr>
            <w:r>
              <w:rPr>
                <w:rFonts w:ascii="Times New Roman" w:hAnsi="Times New Roman" w:cs="Times New Roman"/>
                <w:color w:val="000000"/>
                <w:sz w:val="24"/>
                <w:szCs w:val="24"/>
              </w:rPr>
              <w:t>Композиция и построение кадра. Натюрморт. Пейзаж. Портрет. Репортажный портрет.</w:t>
            </w:r>
          </w:p>
          <w:p w:rsidR="008C2F6A" w:rsidRDefault="00D62D6C">
            <w:pPr>
              <w:spacing w:after="0" w:line="240" w:lineRule="auto"/>
              <w:jc w:val="both"/>
              <w:rPr>
                <w:sz w:val="24"/>
                <w:szCs w:val="24"/>
              </w:rPr>
            </w:pPr>
            <w:r>
              <w:rPr>
                <w:rFonts w:ascii="Times New Roman" w:hAnsi="Times New Roman" w:cs="Times New Roman"/>
                <w:color w:val="000000"/>
                <w:sz w:val="24"/>
                <w:szCs w:val="24"/>
              </w:rPr>
              <w:t>Жанровая съёмка.</w:t>
            </w:r>
          </w:p>
        </w:tc>
      </w:tr>
      <w:tr w:rsidR="008C2F6A">
        <w:trPr>
          <w:trHeight w:hRule="exact" w:val="304"/>
        </w:trPr>
        <w:tc>
          <w:tcPr>
            <w:tcW w:w="9654" w:type="dxa"/>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b/>
                <w:color w:val="000000"/>
                <w:sz w:val="24"/>
                <w:szCs w:val="24"/>
              </w:rPr>
              <w:t>Фотоизображения в СМИ, типология и функции; фотография как язык СМИ</w:t>
            </w:r>
          </w:p>
        </w:tc>
      </w:tr>
      <w:tr w:rsidR="008C2F6A">
        <w:trPr>
          <w:trHeight w:hRule="exact" w:val="1096"/>
        </w:trPr>
        <w:tc>
          <w:tcPr>
            <w:tcW w:w="9654" w:type="dxa"/>
            <w:shd w:val="clear" w:color="000000" w:fill="FFFFFF"/>
            <w:tcMar>
              <w:left w:w="34" w:type="dxa"/>
              <w:right w:w="34" w:type="dxa"/>
            </w:tcMar>
          </w:tcPr>
          <w:p w:rsidR="008C2F6A" w:rsidRDefault="00D62D6C">
            <w:pPr>
              <w:spacing w:after="0" w:line="240" w:lineRule="auto"/>
              <w:jc w:val="both"/>
              <w:rPr>
                <w:sz w:val="24"/>
                <w:szCs w:val="24"/>
              </w:rPr>
            </w:pPr>
            <w:r>
              <w:rPr>
                <w:rFonts w:ascii="Times New Roman" w:hAnsi="Times New Roman" w:cs="Times New Roman"/>
                <w:color w:val="000000"/>
                <w:sz w:val="24"/>
                <w:szCs w:val="24"/>
              </w:rPr>
              <w:t>Изобразительные формы на газетной и журнальной полосе, в Интернете. Текст и</w:t>
            </w:r>
          </w:p>
          <w:p w:rsidR="008C2F6A" w:rsidRDefault="00D62D6C">
            <w:pPr>
              <w:spacing w:after="0" w:line="240" w:lineRule="auto"/>
              <w:jc w:val="both"/>
              <w:rPr>
                <w:sz w:val="24"/>
                <w:szCs w:val="24"/>
              </w:rPr>
            </w:pPr>
            <w:r>
              <w:rPr>
                <w:rFonts w:ascii="Times New Roman" w:hAnsi="Times New Roman" w:cs="Times New Roman"/>
                <w:color w:val="000000"/>
                <w:sz w:val="24"/>
                <w:szCs w:val="24"/>
              </w:rPr>
              <w:t>изображения, их параметры, взаимодействие и баланс в медиасфере. Типология и функции</w:t>
            </w:r>
          </w:p>
          <w:p w:rsidR="008C2F6A" w:rsidRDefault="00D62D6C">
            <w:pPr>
              <w:spacing w:after="0" w:line="240" w:lineRule="auto"/>
              <w:jc w:val="both"/>
              <w:rPr>
                <w:sz w:val="24"/>
                <w:szCs w:val="24"/>
              </w:rPr>
            </w:pPr>
            <w:r>
              <w:rPr>
                <w:rFonts w:ascii="Times New Roman" w:hAnsi="Times New Roman" w:cs="Times New Roman"/>
                <w:color w:val="000000"/>
                <w:sz w:val="24"/>
                <w:szCs w:val="24"/>
              </w:rPr>
              <w:t>фотоизображения в медиа.</w:t>
            </w:r>
          </w:p>
        </w:tc>
      </w:tr>
      <w:tr w:rsidR="008C2F6A">
        <w:trPr>
          <w:trHeight w:hRule="exact" w:val="277"/>
        </w:trPr>
        <w:tc>
          <w:tcPr>
            <w:tcW w:w="9654" w:type="dxa"/>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C2F6A">
        <w:trPr>
          <w:trHeight w:hRule="exact" w:val="14"/>
        </w:trPr>
        <w:tc>
          <w:tcPr>
            <w:tcW w:w="9640" w:type="dxa"/>
          </w:tcPr>
          <w:p w:rsidR="008C2F6A" w:rsidRDefault="008C2F6A"/>
        </w:tc>
      </w:tr>
      <w:tr w:rsidR="008C2F6A">
        <w:trPr>
          <w:trHeight w:hRule="exact" w:val="304"/>
        </w:trPr>
        <w:tc>
          <w:tcPr>
            <w:tcW w:w="9654" w:type="dxa"/>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b/>
                <w:color w:val="000000"/>
                <w:sz w:val="24"/>
                <w:szCs w:val="24"/>
              </w:rPr>
              <w:t>Технологии полиграфии</w:t>
            </w:r>
          </w:p>
        </w:tc>
      </w:tr>
      <w:tr w:rsidR="008C2F6A">
        <w:trPr>
          <w:trHeight w:hRule="exact" w:val="2178"/>
        </w:trPr>
        <w:tc>
          <w:tcPr>
            <w:tcW w:w="9654" w:type="dxa"/>
            <w:shd w:val="clear" w:color="000000" w:fill="FFFFFF"/>
            <w:tcMar>
              <w:left w:w="34" w:type="dxa"/>
              <w:right w:w="34" w:type="dxa"/>
            </w:tcMar>
          </w:tcPr>
          <w:p w:rsidR="008C2F6A" w:rsidRDefault="00D62D6C">
            <w:pPr>
              <w:spacing w:after="0" w:line="240" w:lineRule="auto"/>
              <w:jc w:val="both"/>
              <w:rPr>
                <w:sz w:val="24"/>
                <w:szCs w:val="24"/>
              </w:rPr>
            </w:pPr>
            <w:r>
              <w:rPr>
                <w:rFonts w:ascii="Times New Roman" w:hAnsi="Times New Roman" w:cs="Times New Roman"/>
                <w:color w:val="000000"/>
                <w:sz w:val="24"/>
                <w:szCs w:val="24"/>
              </w:rPr>
              <w:t>Вопросы для обсуждения                                                            1.История бумаги. 2.Первые машины для производства бумаги.                                       3.Изготовление бумаги на Руси.                                                    4.</w:t>
            </w:r>
          </w:p>
          <w:p w:rsidR="008C2F6A" w:rsidRDefault="00D62D6C">
            <w:pPr>
              <w:spacing w:after="0" w:line="240" w:lineRule="auto"/>
              <w:jc w:val="both"/>
              <w:rPr>
                <w:sz w:val="24"/>
                <w:szCs w:val="24"/>
              </w:rPr>
            </w:pPr>
            <w:r>
              <w:rPr>
                <w:rFonts w:ascii="Times New Roman" w:hAnsi="Times New Roman" w:cs="Times New Roman"/>
                <w:color w:val="000000"/>
                <w:sz w:val="24"/>
                <w:szCs w:val="24"/>
              </w:rPr>
              <w:t>Современное производство: этапы, общие сведения о печатной бумаге, картоне и полимерных пленках.                                                           5.Назначение, классификация, состав, печатно-технические характеристики, способы изготовления. 6.Ассортимент.                                                                       7 .</w:t>
            </w:r>
          </w:p>
          <w:p w:rsidR="008C2F6A" w:rsidRDefault="00D62D6C">
            <w:pPr>
              <w:spacing w:after="0" w:line="240" w:lineRule="auto"/>
              <w:jc w:val="both"/>
              <w:rPr>
                <w:sz w:val="24"/>
                <w:szCs w:val="24"/>
              </w:rPr>
            </w:pPr>
            <w:r>
              <w:rPr>
                <w:rFonts w:ascii="Times New Roman" w:hAnsi="Times New Roman" w:cs="Times New Roman"/>
                <w:color w:val="000000"/>
                <w:sz w:val="24"/>
                <w:szCs w:val="24"/>
              </w:rPr>
              <w:t>Рекомендации по применению.</w:t>
            </w:r>
          </w:p>
        </w:tc>
      </w:tr>
      <w:tr w:rsidR="008C2F6A">
        <w:trPr>
          <w:trHeight w:hRule="exact" w:val="14"/>
        </w:trPr>
        <w:tc>
          <w:tcPr>
            <w:tcW w:w="9640" w:type="dxa"/>
          </w:tcPr>
          <w:p w:rsidR="008C2F6A" w:rsidRDefault="008C2F6A"/>
        </w:tc>
      </w:tr>
      <w:tr w:rsidR="008C2F6A">
        <w:trPr>
          <w:trHeight w:hRule="exact" w:val="304"/>
        </w:trPr>
        <w:tc>
          <w:tcPr>
            <w:tcW w:w="9654" w:type="dxa"/>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b/>
                <w:color w:val="000000"/>
                <w:sz w:val="24"/>
                <w:szCs w:val="24"/>
              </w:rPr>
              <w:t>Основные способы печати и их виды.</w:t>
            </w:r>
          </w:p>
        </w:tc>
      </w:tr>
      <w:tr w:rsidR="008C2F6A">
        <w:trPr>
          <w:trHeight w:hRule="exact" w:val="2719"/>
        </w:trPr>
        <w:tc>
          <w:tcPr>
            <w:tcW w:w="9654" w:type="dxa"/>
            <w:shd w:val="clear" w:color="000000" w:fill="FFFFFF"/>
            <w:tcMar>
              <w:left w:w="34" w:type="dxa"/>
              <w:right w:w="34" w:type="dxa"/>
            </w:tcMar>
          </w:tcPr>
          <w:p w:rsidR="008C2F6A" w:rsidRDefault="00D62D6C">
            <w:pPr>
              <w:spacing w:after="0" w:line="240" w:lineRule="auto"/>
              <w:jc w:val="both"/>
              <w:rPr>
                <w:sz w:val="24"/>
                <w:szCs w:val="24"/>
              </w:rPr>
            </w:pPr>
            <w:r>
              <w:rPr>
                <w:rFonts w:ascii="Times New Roman" w:hAnsi="Times New Roman" w:cs="Times New Roman"/>
                <w:color w:val="000000"/>
                <w:sz w:val="24"/>
                <w:szCs w:val="24"/>
              </w:rPr>
              <w:t>Вопросы для обсуждения                                                              1.Основные схемы изготовления печатной продукции.                                    2. Способы печати: высокая, глубокая, плоская.                                   3.Отличительные признаки различных способов печатания.</w:t>
            </w:r>
          </w:p>
          <w:p w:rsidR="008C2F6A" w:rsidRDefault="008C2F6A">
            <w:pPr>
              <w:spacing w:after="0" w:line="240" w:lineRule="auto"/>
              <w:jc w:val="both"/>
              <w:rPr>
                <w:sz w:val="24"/>
                <w:szCs w:val="24"/>
              </w:rPr>
            </w:pPr>
          </w:p>
          <w:p w:rsidR="008C2F6A" w:rsidRDefault="00D62D6C">
            <w:pPr>
              <w:spacing w:after="0" w:line="240" w:lineRule="auto"/>
              <w:jc w:val="both"/>
              <w:rPr>
                <w:sz w:val="24"/>
                <w:szCs w:val="24"/>
              </w:rPr>
            </w:pPr>
            <w:r>
              <w:rPr>
                <w:rFonts w:ascii="Times New Roman" w:hAnsi="Times New Roman" w:cs="Times New Roman"/>
                <w:color w:val="000000"/>
                <w:sz w:val="24"/>
                <w:szCs w:val="24"/>
              </w:rPr>
              <w:t>4.Основные схемы изготовления печатной продукции.</w:t>
            </w:r>
          </w:p>
          <w:p w:rsidR="008C2F6A" w:rsidRDefault="008C2F6A">
            <w:pPr>
              <w:spacing w:after="0" w:line="240" w:lineRule="auto"/>
              <w:jc w:val="both"/>
              <w:rPr>
                <w:sz w:val="24"/>
                <w:szCs w:val="24"/>
              </w:rPr>
            </w:pPr>
          </w:p>
          <w:p w:rsidR="008C2F6A" w:rsidRDefault="00D62D6C">
            <w:pPr>
              <w:spacing w:after="0" w:line="240" w:lineRule="auto"/>
              <w:jc w:val="both"/>
              <w:rPr>
                <w:sz w:val="24"/>
                <w:szCs w:val="24"/>
              </w:rPr>
            </w:pPr>
            <w:r>
              <w:rPr>
                <w:rFonts w:ascii="Times New Roman" w:hAnsi="Times New Roman" w:cs="Times New Roman"/>
                <w:color w:val="000000"/>
                <w:sz w:val="24"/>
                <w:szCs w:val="24"/>
              </w:rPr>
              <w:t>5.Виды печати: флексографская, офсетная, шелкография, ризография, тампопечать, тиснение, цифровая печать, широкоформатная печать.                       6.Отличительные признаки различных видов печати.</w:t>
            </w:r>
          </w:p>
        </w:tc>
      </w:tr>
      <w:tr w:rsidR="008C2F6A">
        <w:trPr>
          <w:trHeight w:hRule="exact" w:val="14"/>
        </w:trPr>
        <w:tc>
          <w:tcPr>
            <w:tcW w:w="9640" w:type="dxa"/>
          </w:tcPr>
          <w:p w:rsidR="008C2F6A" w:rsidRDefault="008C2F6A"/>
        </w:tc>
      </w:tr>
      <w:tr w:rsidR="008C2F6A">
        <w:trPr>
          <w:trHeight w:hRule="exact" w:val="304"/>
        </w:trPr>
        <w:tc>
          <w:tcPr>
            <w:tcW w:w="9654" w:type="dxa"/>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b/>
                <w:color w:val="000000"/>
                <w:sz w:val="24"/>
                <w:szCs w:val="24"/>
              </w:rPr>
              <w:t>Высокая печать и ее виды. Особенности подготовки макета.</w:t>
            </w:r>
          </w:p>
        </w:tc>
      </w:tr>
      <w:tr w:rsidR="008C2F6A">
        <w:trPr>
          <w:trHeight w:hRule="exact" w:val="1637"/>
        </w:trPr>
        <w:tc>
          <w:tcPr>
            <w:tcW w:w="9654" w:type="dxa"/>
            <w:shd w:val="clear" w:color="000000" w:fill="FFFFFF"/>
            <w:tcMar>
              <w:left w:w="34" w:type="dxa"/>
              <w:right w:w="34" w:type="dxa"/>
            </w:tcMar>
          </w:tcPr>
          <w:p w:rsidR="008C2F6A" w:rsidRDefault="00D62D6C">
            <w:pPr>
              <w:spacing w:after="0" w:line="240" w:lineRule="auto"/>
              <w:jc w:val="both"/>
              <w:rPr>
                <w:sz w:val="24"/>
                <w:szCs w:val="24"/>
              </w:rPr>
            </w:pPr>
            <w:r>
              <w:rPr>
                <w:rFonts w:ascii="Times New Roman" w:hAnsi="Times New Roman" w:cs="Times New Roman"/>
                <w:color w:val="000000"/>
                <w:sz w:val="24"/>
                <w:szCs w:val="24"/>
              </w:rPr>
              <w:t>Вопросы для обсуждения                                                  1.Отличительные особенности машин высокой печати, подготовка их к работе. 2.Флексографская печать. Флексокраски. Область применения. Основные достоинства и недостатки.</w:t>
            </w:r>
          </w:p>
          <w:p w:rsidR="008C2F6A" w:rsidRDefault="008C2F6A">
            <w:pPr>
              <w:spacing w:after="0" w:line="240" w:lineRule="auto"/>
              <w:jc w:val="both"/>
              <w:rPr>
                <w:sz w:val="24"/>
                <w:szCs w:val="24"/>
              </w:rPr>
            </w:pPr>
          </w:p>
          <w:p w:rsidR="008C2F6A" w:rsidRDefault="00D62D6C">
            <w:pPr>
              <w:spacing w:after="0" w:line="240" w:lineRule="auto"/>
              <w:jc w:val="both"/>
              <w:rPr>
                <w:sz w:val="24"/>
                <w:szCs w:val="24"/>
              </w:rPr>
            </w:pPr>
            <w:r>
              <w:rPr>
                <w:rFonts w:ascii="Times New Roman" w:hAnsi="Times New Roman" w:cs="Times New Roman"/>
                <w:color w:val="000000"/>
                <w:sz w:val="24"/>
                <w:szCs w:val="24"/>
              </w:rPr>
              <w:t>3.Типографская печать. Типоофсет. Печатная продукция, выполненная видами высокой печати.</w:t>
            </w:r>
          </w:p>
        </w:tc>
      </w:tr>
    </w:tbl>
    <w:p w:rsidR="008C2F6A" w:rsidRDefault="00D62D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2F6A">
        <w:trPr>
          <w:trHeight w:hRule="exact" w:val="585"/>
        </w:trPr>
        <w:tc>
          <w:tcPr>
            <w:tcW w:w="9654" w:type="dxa"/>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b/>
                <w:color w:val="000000"/>
                <w:sz w:val="24"/>
                <w:szCs w:val="24"/>
              </w:rPr>
              <w:lastRenderedPageBreak/>
              <w:t>Глубокая печать и ее виды.</w:t>
            </w:r>
          </w:p>
          <w:p w:rsidR="008C2F6A" w:rsidRDefault="00D62D6C">
            <w:pPr>
              <w:spacing w:after="0" w:line="240" w:lineRule="auto"/>
              <w:jc w:val="center"/>
              <w:rPr>
                <w:sz w:val="24"/>
                <w:szCs w:val="24"/>
              </w:rPr>
            </w:pPr>
            <w:r>
              <w:rPr>
                <w:rFonts w:ascii="Times New Roman" w:hAnsi="Times New Roman" w:cs="Times New Roman"/>
                <w:b/>
                <w:color w:val="000000"/>
                <w:sz w:val="24"/>
                <w:szCs w:val="24"/>
              </w:rPr>
              <w:t>Особенности подготовки макета.</w:t>
            </w:r>
          </w:p>
        </w:tc>
      </w:tr>
      <w:tr w:rsidR="008C2F6A">
        <w:trPr>
          <w:trHeight w:hRule="exact" w:val="3260"/>
        </w:trPr>
        <w:tc>
          <w:tcPr>
            <w:tcW w:w="9654" w:type="dxa"/>
            <w:shd w:val="clear" w:color="000000" w:fill="FFFFFF"/>
            <w:tcMar>
              <w:left w:w="34" w:type="dxa"/>
              <w:right w:w="34" w:type="dxa"/>
            </w:tcMar>
          </w:tcPr>
          <w:p w:rsidR="008C2F6A" w:rsidRDefault="00D62D6C">
            <w:pPr>
              <w:spacing w:after="0" w:line="240" w:lineRule="auto"/>
              <w:jc w:val="both"/>
              <w:rPr>
                <w:sz w:val="24"/>
                <w:szCs w:val="24"/>
              </w:rPr>
            </w:pPr>
            <w:r>
              <w:rPr>
                <w:rFonts w:ascii="Times New Roman" w:hAnsi="Times New Roman" w:cs="Times New Roman"/>
                <w:color w:val="000000"/>
                <w:sz w:val="24"/>
                <w:szCs w:val="24"/>
              </w:rPr>
              <w:t>Вопросы для обсуждения                                                 1.Отличительные особенности машин глубокой печати, подготовка их к работе.</w:t>
            </w:r>
          </w:p>
          <w:p w:rsidR="008C2F6A" w:rsidRDefault="008C2F6A">
            <w:pPr>
              <w:spacing w:after="0" w:line="240" w:lineRule="auto"/>
              <w:jc w:val="both"/>
              <w:rPr>
                <w:sz w:val="24"/>
                <w:szCs w:val="24"/>
              </w:rPr>
            </w:pPr>
          </w:p>
          <w:p w:rsidR="008C2F6A" w:rsidRDefault="008C2F6A">
            <w:pPr>
              <w:spacing w:after="0" w:line="240" w:lineRule="auto"/>
              <w:jc w:val="both"/>
              <w:rPr>
                <w:sz w:val="24"/>
                <w:szCs w:val="24"/>
              </w:rPr>
            </w:pPr>
          </w:p>
          <w:p w:rsidR="008C2F6A" w:rsidRDefault="00D62D6C">
            <w:pPr>
              <w:spacing w:after="0" w:line="240" w:lineRule="auto"/>
              <w:jc w:val="both"/>
              <w:rPr>
                <w:sz w:val="24"/>
                <w:szCs w:val="24"/>
              </w:rPr>
            </w:pPr>
            <w:r>
              <w:rPr>
                <w:rFonts w:ascii="Times New Roman" w:hAnsi="Times New Roman" w:cs="Times New Roman"/>
                <w:color w:val="000000"/>
                <w:sz w:val="24"/>
                <w:szCs w:val="24"/>
              </w:rPr>
              <w:t>2.Тампонная печать.                                                        3.Особенности печатного процесса.</w:t>
            </w:r>
          </w:p>
          <w:p w:rsidR="008C2F6A" w:rsidRDefault="008C2F6A">
            <w:pPr>
              <w:spacing w:after="0" w:line="240" w:lineRule="auto"/>
              <w:jc w:val="both"/>
              <w:rPr>
                <w:sz w:val="24"/>
                <w:szCs w:val="24"/>
              </w:rPr>
            </w:pPr>
          </w:p>
          <w:p w:rsidR="008C2F6A" w:rsidRDefault="00D62D6C">
            <w:pPr>
              <w:spacing w:after="0" w:line="240" w:lineRule="auto"/>
              <w:jc w:val="both"/>
              <w:rPr>
                <w:sz w:val="24"/>
                <w:szCs w:val="24"/>
              </w:rPr>
            </w:pPr>
            <w:r>
              <w:rPr>
                <w:rFonts w:ascii="Times New Roman" w:hAnsi="Times New Roman" w:cs="Times New Roman"/>
                <w:color w:val="000000"/>
                <w:sz w:val="24"/>
                <w:szCs w:val="24"/>
              </w:rPr>
              <w:t>Глубокая офсетная печать.Металлография. Глубокая автотипия.Ракельная Печать.Ирисовая печать.</w:t>
            </w:r>
          </w:p>
          <w:p w:rsidR="008C2F6A" w:rsidRDefault="008C2F6A">
            <w:pPr>
              <w:spacing w:after="0" w:line="240" w:lineRule="auto"/>
              <w:jc w:val="both"/>
              <w:rPr>
                <w:sz w:val="24"/>
                <w:szCs w:val="24"/>
              </w:rPr>
            </w:pPr>
          </w:p>
          <w:p w:rsidR="008C2F6A" w:rsidRDefault="00D62D6C">
            <w:pPr>
              <w:spacing w:after="0" w:line="240" w:lineRule="auto"/>
              <w:jc w:val="both"/>
              <w:rPr>
                <w:sz w:val="24"/>
                <w:szCs w:val="24"/>
              </w:rPr>
            </w:pPr>
            <w:r>
              <w:rPr>
                <w:rFonts w:ascii="Times New Roman" w:hAnsi="Times New Roman" w:cs="Times New Roman"/>
                <w:color w:val="000000"/>
                <w:sz w:val="24"/>
                <w:szCs w:val="24"/>
              </w:rPr>
              <w:t>Ротогравюрная печать и современная упаковка.Особенности печатного процесса.</w:t>
            </w:r>
          </w:p>
          <w:p w:rsidR="008C2F6A" w:rsidRDefault="008C2F6A">
            <w:pPr>
              <w:spacing w:after="0" w:line="240" w:lineRule="auto"/>
              <w:jc w:val="both"/>
              <w:rPr>
                <w:sz w:val="24"/>
                <w:szCs w:val="24"/>
              </w:rPr>
            </w:pPr>
          </w:p>
          <w:p w:rsidR="008C2F6A" w:rsidRDefault="00D62D6C">
            <w:pPr>
              <w:spacing w:after="0" w:line="240" w:lineRule="auto"/>
              <w:jc w:val="both"/>
              <w:rPr>
                <w:sz w:val="24"/>
                <w:szCs w:val="24"/>
              </w:rPr>
            </w:pPr>
            <w:r>
              <w:rPr>
                <w:rFonts w:ascii="Times New Roman" w:hAnsi="Times New Roman" w:cs="Times New Roman"/>
                <w:color w:val="000000"/>
                <w:sz w:val="24"/>
                <w:szCs w:val="24"/>
              </w:rPr>
              <w:t>Печатная продукция, выполненная видами глубокой печати.</w:t>
            </w:r>
          </w:p>
        </w:tc>
      </w:tr>
      <w:tr w:rsidR="008C2F6A">
        <w:trPr>
          <w:trHeight w:hRule="exact" w:val="14"/>
        </w:trPr>
        <w:tc>
          <w:tcPr>
            <w:tcW w:w="9640" w:type="dxa"/>
          </w:tcPr>
          <w:p w:rsidR="008C2F6A" w:rsidRDefault="008C2F6A"/>
        </w:tc>
      </w:tr>
      <w:tr w:rsidR="008C2F6A">
        <w:trPr>
          <w:trHeight w:hRule="exact" w:val="304"/>
        </w:trPr>
        <w:tc>
          <w:tcPr>
            <w:tcW w:w="9654" w:type="dxa"/>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b/>
                <w:color w:val="000000"/>
                <w:sz w:val="24"/>
                <w:szCs w:val="24"/>
              </w:rPr>
              <w:t>Теория фотографии</w:t>
            </w:r>
          </w:p>
        </w:tc>
      </w:tr>
      <w:tr w:rsidR="008C2F6A">
        <w:trPr>
          <w:trHeight w:hRule="exact" w:val="2989"/>
        </w:trPr>
        <w:tc>
          <w:tcPr>
            <w:tcW w:w="9654" w:type="dxa"/>
            <w:shd w:val="clear" w:color="000000" w:fill="FFFFFF"/>
            <w:tcMar>
              <w:left w:w="34" w:type="dxa"/>
              <w:right w:w="34" w:type="dxa"/>
            </w:tcMar>
          </w:tcPr>
          <w:p w:rsidR="008C2F6A" w:rsidRDefault="00D62D6C">
            <w:pPr>
              <w:spacing w:after="0" w:line="240" w:lineRule="auto"/>
              <w:jc w:val="both"/>
              <w:rPr>
                <w:sz w:val="24"/>
                <w:szCs w:val="24"/>
              </w:rPr>
            </w:pPr>
            <w:r>
              <w:rPr>
                <w:rFonts w:ascii="Times New Roman" w:hAnsi="Times New Roman" w:cs="Times New Roman"/>
                <w:color w:val="000000"/>
                <w:sz w:val="24"/>
                <w:szCs w:val="24"/>
              </w:rPr>
              <w:t>Вопросы для обсуждения                                                           1.Реальность и её отражение в фотографии.                                            2.Взгляд на мир. Особенности фотоизображения.</w:t>
            </w:r>
          </w:p>
          <w:p w:rsidR="008C2F6A" w:rsidRDefault="00D62D6C">
            <w:pPr>
              <w:spacing w:after="0" w:line="240" w:lineRule="auto"/>
              <w:jc w:val="both"/>
              <w:rPr>
                <w:sz w:val="24"/>
                <w:szCs w:val="24"/>
              </w:rPr>
            </w:pPr>
            <w:r>
              <w:rPr>
                <w:rFonts w:ascii="Times New Roman" w:hAnsi="Times New Roman" w:cs="Times New Roman"/>
                <w:color w:val="000000"/>
                <w:sz w:val="24"/>
                <w:szCs w:val="24"/>
              </w:rPr>
              <w:t>Фотопарадигма. Особенности технических искусств и ?природные склонности? фотографии.</w:t>
            </w:r>
          </w:p>
          <w:p w:rsidR="008C2F6A" w:rsidRDefault="00D62D6C">
            <w:pPr>
              <w:spacing w:after="0" w:line="240" w:lineRule="auto"/>
              <w:jc w:val="both"/>
              <w:rPr>
                <w:sz w:val="24"/>
                <w:szCs w:val="24"/>
              </w:rPr>
            </w:pPr>
            <w:r>
              <w:rPr>
                <w:rFonts w:ascii="Times New Roman" w:hAnsi="Times New Roman" w:cs="Times New Roman"/>
                <w:color w:val="000000"/>
                <w:sz w:val="24"/>
                <w:szCs w:val="24"/>
              </w:rPr>
              <w:t>Фотофакт и журналистика. Фотодокумент и вопрос достоверности. Фотоискусство и</w:t>
            </w:r>
          </w:p>
          <w:p w:rsidR="008C2F6A" w:rsidRDefault="00D62D6C">
            <w:pPr>
              <w:spacing w:after="0" w:line="240" w:lineRule="auto"/>
              <w:jc w:val="both"/>
              <w:rPr>
                <w:sz w:val="24"/>
                <w:szCs w:val="24"/>
              </w:rPr>
            </w:pPr>
            <w:r>
              <w:rPr>
                <w:rFonts w:ascii="Times New Roman" w:hAnsi="Times New Roman" w:cs="Times New Roman"/>
                <w:color w:val="000000"/>
                <w:sz w:val="24"/>
                <w:szCs w:val="24"/>
              </w:rPr>
              <w:t>творчество.                              3.Поэтика фотографии. 4.Изобразительная речь и её виды: объектная речь,</w:t>
            </w:r>
          </w:p>
          <w:p w:rsidR="008C2F6A" w:rsidRDefault="00D62D6C">
            <w:pPr>
              <w:spacing w:after="0" w:line="240" w:lineRule="auto"/>
              <w:jc w:val="both"/>
              <w:rPr>
                <w:sz w:val="24"/>
                <w:szCs w:val="24"/>
              </w:rPr>
            </w:pPr>
            <w:r>
              <w:rPr>
                <w:rFonts w:ascii="Times New Roman" w:hAnsi="Times New Roman" w:cs="Times New Roman"/>
                <w:color w:val="000000"/>
                <w:sz w:val="24"/>
                <w:szCs w:val="24"/>
              </w:rPr>
              <w:t>изобразительная риторика и художественная речь (единство случайного и преднамеренного).</w:t>
            </w:r>
          </w:p>
          <w:p w:rsidR="008C2F6A" w:rsidRDefault="00D62D6C">
            <w:pPr>
              <w:spacing w:after="0" w:line="240" w:lineRule="auto"/>
              <w:jc w:val="both"/>
              <w:rPr>
                <w:sz w:val="24"/>
                <w:szCs w:val="24"/>
              </w:rPr>
            </w:pPr>
            <w:r>
              <w:rPr>
                <w:rFonts w:ascii="Times New Roman" w:hAnsi="Times New Roman" w:cs="Times New Roman"/>
                <w:color w:val="000000"/>
                <w:sz w:val="24"/>
                <w:szCs w:val="24"/>
              </w:rPr>
              <w:t>5.Теоретические принципы и основы работы фотожурналиста</w:t>
            </w:r>
          </w:p>
        </w:tc>
      </w:tr>
      <w:tr w:rsidR="008C2F6A">
        <w:trPr>
          <w:trHeight w:hRule="exact" w:val="277"/>
        </w:trPr>
        <w:tc>
          <w:tcPr>
            <w:tcW w:w="9654" w:type="dxa"/>
            <w:shd w:val="clear" w:color="000000" w:fill="FFFFFF"/>
            <w:tcMar>
              <w:left w:w="34" w:type="dxa"/>
              <w:right w:w="34" w:type="dxa"/>
            </w:tcMar>
          </w:tcPr>
          <w:p w:rsidR="008C2F6A" w:rsidRDefault="00D62D6C">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8C2F6A">
        <w:trPr>
          <w:trHeight w:hRule="exact" w:val="314"/>
        </w:trPr>
        <w:tc>
          <w:tcPr>
            <w:tcW w:w="9654" w:type="dxa"/>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Технология фотографии: основные понятия</w:t>
            </w:r>
          </w:p>
        </w:tc>
      </w:tr>
      <w:tr w:rsidR="008C2F6A">
        <w:trPr>
          <w:trHeight w:hRule="exact" w:val="314"/>
        </w:trPr>
        <w:tc>
          <w:tcPr>
            <w:tcW w:w="9654" w:type="dxa"/>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Основы работы с современной фототехникой</w:t>
            </w:r>
          </w:p>
        </w:tc>
      </w:tr>
      <w:tr w:rsidR="008C2F6A">
        <w:trPr>
          <w:trHeight w:hRule="exact" w:val="314"/>
        </w:trPr>
        <w:tc>
          <w:tcPr>
            <w:tcW w:w="9654" w:type="dxa"/>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Основные принципы фотосъёмки</w:t>
            </w:r>
          </w:p>
        </w:tc>
      </w:tr>
      <w:tr w:rsidR="008C2F6A">
        <w:trPr>
          <w:trHeight w:hRule="exact" w:val="314"/>
        </w:trPr>
        <w:tc>
          <w:tcPr>
            <w:tcW w:w="9654" w:type="dxa"/>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Фотоизображения в СМИ, типология и функции; фотография как язык СМИ</w:t>
            </w:r>
          </w:p>
        </w:tc>
      </w:tr>
      <w:tr w:rsidR="008C2F6A">
        <w:trPr>
          <w:trHeight w:hRule="exact" w:val="855"/>
        </w:trPr>
        <w:tc>
          <w:tcPr>
            <w:tcW w:w="9654" w:type="dxa"/>
            <w:shd w:val="clear" w:color="000000" w:fill="FFFFFF"/>
            <w:tcMar>
              <w:left w:w="34" w:type="dxa"/>
              <w:right w:w="34" w:type="dxa"/>
            </w:tcMar>
          </w:tcPr>
          <w:p w:rsidR="008C2F6A" w:rsidRDefault="008C2F6A">
            <w:pPr>
              <w:spacing w:after="0" w:line="240" w:lineRule="auto"/>
              <w:rPr>
                <w:sz w:val="24"/>
                <w:szCs w:val="24"/>
              </w:rPr>
            </w:pPr>
          </w:p>
          <w:p w:rsidR="008C2F6A" w:rsidRDefault="00D62D6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C2F6A">
        <w:trPr>
          <w:trHeight w:hRule="exact" w:val="4912"/>
        </w:trPr>
        <w:tc>
          <w:tcPr>
            <w:tcW w:w="9654" w:type="dxa"/>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«Цифровая полиграфия и фотодело» / Попова О.В.. – Омск: Изд-во Омской гуманитарной академии, 2022.</w:t>
            </w:r>
          </w:p>
          <w:p w:rsidR="008C2F6A" w:rsidRDefault="00D62D6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C2F6A" w:rsidRDefault="00D62D6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C2F6A" w:rsidRDefault="00D62D6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8C2F6A" w:rsidRDefault="00D62D6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C2F6A">
        <w:trPr>
          <w:trHeight w:hRule="exact" w:val="855"/>
        </w:trPr>
        <w:tc>
          <w:tcPr>
            <w:tcW w:w="9654" w:type="dxa"/>
            <w:gridSpan w:val="2"/>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8C2F6A" w:rsidRDefault="00D62D6C">
            <w:pPr>
              <w:spacing w:after="0" w:line="240" w:lineRule="auto"/>
              <w:rPr>
                <w:sz w:val="24"/>
                <w:szCs w:val="24"/>
              </w:rPr>
            </w:pPr>
            <w:r>
              <w:rPr>
                <w:rFonts w:ascii="Times New Roman" w:hAnsi="Times New Roman" w:cs="Times New Roman"/>
                <w:b/>
                <w:color w:val="000000"/>
                <w:sz w:val="24"/>
                <w:szCs w:val="24"/>
              </w:rPr>
              <w:t>Основная:</w:t>
            </w:r>
          </w:p>
        </w:tc>
      </w:tr>
      <w:tr w:rsidR="008C2F6A">
        <w:trPr>
          <w:trHeight w:hRule="exact" w:val="826"/>
        </w:trPr>
        <w:tc>
          <w:tcPr>
            <w:tcW w:w="9654" w:type="dxa"/>
            <w:gridSpan w:val="2"/>
            <w:shd w:val="clear" w:color="000000" w:fill="FFFFFF"/>
            <w:tcMar>
              <w:left w:w="34" w:type="dxa"/>
              <w:right w:w="34" w:type="dxa"/>
            </w:tcMar>
          </w:tcPr>
          <w:p w:rsidR="008C2F6A" w:rsidRDefault="00D62D6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рекламного</w:t>
            </w:r>
            <w:r>
              <w:t xml:space="preserve"> </w:t>
            </w:r>
            <w:r>
              <w:rPr>
                <w:rFonts w:ascii="Times New Roman" w:hAnsi="Times New Roman" w:cs="Times New Roman"/>
                <w:color w:val="000000"/>
                <w:sz w:val="24"/>
                <w:szCs w:val="24"/>
              </w:rPr>
              <w:t>продукта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Поляков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978-5-534-05261-9.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F0DC7">
                <w:rPr>
                  <w:rStyle w:val="a3"/>
                </w:rPr>
                <w:t>https://urait.ru/bcode/432145</w:t>
              </w:r>
            </w:hyperlink>
            <w:r>
              <w:t xml:space="preserve"> </w:t>
            </w:r>
          </w:p>
        </w:tc>
      </w:tr>
      <w:tr w:rsidR="008C2F6A">
        <w:trPr>
          <w:trHeight w:hRule="exact" w:val="1096"/>
        </w:trPr>
        <w:tc>
          <w:tcPr>
            <w:tcW w:w="9654" w:type="dxa"/>
            <w:gridSpan w:val="2"/>
            <w:shd w:val="clear" w:color="000000" w:fill="FFFFFF"/>
            <w:tcMar>
              <w:left w:w="34" w:type="dxa"/>
              <w:right w:w="34" w:type="dxa"/>
            </w:tcMar>
          </w:tcPr>
          <w:p w:rsidR="008C2F6A" w:rsidRDefault="00D62D6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проектом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графического</w:t>
            </w:r>
            <w:r>
              <w:t xml:space="preserve"> </w:t>
            </w:r>
            <w:r>
              <w:rPr>
                <w:rFonts w:ascii="Times New Roman" w:hAnsi="Times New Roman" w:cs="Times New Roman"/>
                <w:color w:val="000000"/>
                <w:sz w:val="24"/>
                <w:szCs w:val="24"/>
              </w:rPr>
              <w:t>дизайна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Розета,</w:t>
            </w:r>
            <w:r>
              <w:t xml:space="preserve"> </w:t>
            </w:r>
            <w:r>
              <w:rPr>
                <w:rFonts w:ascii="Times New Roman" w:hAnsi="Times New Roman" w:cs="Times New Roman"/>
                <w:color w:val="000000"/>
                <w:sz w:val="24"/>
                <w:szCs w:val="24"/>
              </w:rPr>
              <w:t>Мус,</w:t>
            </w:r>
            <w:r>
              <w:t xml:space="preserve"> </w:t>
            </w:r>
            <w:r>
              <w:rPr>
                <w:rFonts w:ascii="Times New Roman" w:hAnsi="Times New Roman" w:cs="Times New Roman"/>
                <w:color w:val="000000"/>
                <w:sz w:val="24"/>
                <w:szCs w:val="24"/>
              </w:rPr>
              <w:t>Ойана,</w:t>
            </w:r>
            <w:r>
              <w:t xml:space="preserve"> </w:t>
            </w:r>
            <w:r>
              <w:rPr>
                <w:rFonts w:ascii="Times New Roman" w:hAnsi="Times New Roman" w:cs="Times New Roman"/>
                <w:color w:val="000000"/>
                <w:sz w:val="24"/>
                <w:szCs w:val="24"/>
              </w:rPr>
              <w:t>Эррера,</w:t>
            </w:r>
            <w:r>
              <w:t xml:space="preserve"> </w:t>
            </w:r>
            <w:r>
              <w:rPr>
                <w:rFonts w:ascii="Times New Roman" w:hAnsi="Times New Roman" w:cs="Times New Roman"/>
                <w:color w:val="000000"/>
                <w:sz w:val="24"/>
                <w:szCs w:val="24"/>
              </w:rPr>
              <w:t>Мамедова,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проектом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графического</w:t>
            </w:r>
            <w:r>
              <w:t xml:space="preserve"> </w:t>
            </w:r>
            <w:r>
              <w:rPr>
                <w:rFonts w:ascii="Times New Roman" w:hAnsi="Times New Roman" w:cs="Times New Roman"/>
                <w:color w:val="000000"/>
                <w:sz w:val="24"/>
                <w:szCs w:val="24"/>
              </w:rPr>
              <w:t>дизайна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978-5-9614-2246-7.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F0DC7">
                <w:rPr>
                  <w:rStyle w:val="a3"/>
                </w:rPr>
                <w:t>http://www.iprbookshop.ru/96862.html</w:t>
              </w:r>
            </w:hyperlink>
            <w:r>
              <w:t xml:space="preserve"> </w:t>
            </w:r>
          </w:p>
        </w:tc>
      </w:tr>
      <w:tr w:rsidR="008C2F6A">
        <w:trPr>
          <w:trHeight w:hRule="exact" w:val="277"/>
        </w:trPr>
        <w:tc>
          <w:tcPr>
            <w:tcW w:w="285" w:type="dxa"/>
          </w:tcPr>
          <w:p w:rsidR="008C2F6A" w:rsidRDefault="008C2F6A"/>
        </w:tc>
        <w:tc>
          <w:tcPr>
            <w:tcW w:w="9370" w:type="dxa"/>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i/>
                <w:color w:val="000000"/>
                <w:sz w:val="24"/>
                <w:szCs w:val="24"/>
              </w:rPr>
              <w:t>Дополнительная:</w:t>
            </w:r>
          </w:p>
        </w:tc>
      </w:tr>
      <w:tr w:rsidR="008C2F6A">
        <w:trPr>
          <w:trHeight w:hRule="exact" w:val="26"/>
        </w:trPr>
        <w:tc>
          <w:tcPr>
            <w:tcW w:w="9654" w:type="dxa"/>
            <w:gridSpan w:val="2"/>
            <w:vMerge w:val="restart"/>
            <w:shd w:val="clear" w:color="000000" w:fill="FFFFFF"/>
            <w:tcMar>
              <w:left w:w="34" w:type="dxa"/>
              <w:right w:w="34" w:type="dxa"/>
            </w:tcMar>
          </w:tcPr>
          <w:p w:rsidR="008C2F6A" w:rsidRDefault="00D62D6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цифровую</w:t>
            </w:r>
            <w:r>
              <w:t xml:space="preserve"> </w:t>
            </w:r>
            <w:r>
              <w:rPr>
                <w:rFonts w:ascii="Times New Roman" w:hAnsi="Times New Roman" w:cs="Times New Roman"/>
                <w:color w:val="000000"/>
                <w:sz w:val="24"/>
                <w:szCs w:val="24"/>
              </w:rPr>
              <w:t>фотографию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Надеждин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цифровую</w:t>
            </w:r>
            <w:r>
              <w:t xml:space="preserve"> </w:t>
            </w:r>
            <w:r>
              <w:rPr>
                <w:rFonts w:ascii="Times New Roman" w:hAnsi="Times New Roman" w:cs="Times New Roman"/>
                <w:color w:val="000000"/>
                <w:sz w:val="24"/>
                <w:szCs w:val="24"/>
              </w:rPr>
              <w:t>фотографию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F0DC7">
                <w:rPr>
                  <w:rStyle w:val="a3"/>
                </w:rPr>
                <w:t>http://www.iprbookshop.ru/73676.html</w:t>
              </w:r>
            </w:hyperlink>
            <w:r>
              <w:t xml:space="preserve"> </w:t>
            </w:r>
          </w:p>
        </w:tc>
      </w:tr>
      <w:tr w:rsidR="008C2F6A">
        <w:trPr>
          <w:trHeight w:hRule="exact" w:val="799"/>
        </w:trPr>
        <w:tc>
          <w:tcPr>
            <w:tcW w:w="9654" w:type="dxa"/>
            <w:gridSpan w:val="2"/>
            <w:vMerge/>
            <w:shd w:val="clear" w:color="000000" w:fill="FFFFFF"/>
            <w:tcMar>
              <w:left w:w="34" w:type="dxa"/>
              <w:right w:w="34" w:type="dxa"/>
            </w:tcMar>
          </w:tcPr>
          <w:p w:rsidR="008C2F6A" w:rsidRDefault="008C2F6A"/>
        </w:tc>
      </w:tr>
      <w:tr w:rsidR="008C2F6A">
        <w:trPr>
          <w:trHeight w:hRule="exact" w:val="1096"/>
        </w:trPr>
        <w:tc>
          <w:tcPr>
            <w:tcW w:w="9654" w:type="dxa"/>
            <w:gridSpan w:val="2"/>
            <w:shd w:val="clear" w:color="000000" w:fill="FFFFFF"/>
            <w:tcMar>
              <w:left w:w="34" w:type="dxa"/>
              <w:right w:w="34" w:type="dxa"/>
            </w:tcMar>
          </w:tcPr>
          <w:p w:rsidR="008C2F6A" w:rsidRDefault="00D62D6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Методики</w:t>
            </w:r>
            <w:r>
              <w:t xml:space="preserve"> </w:t>
            </w:r>
            <w:r>
              <w:rPr>
                <w:rFonts w:ascii="Times New Roman" w:hAnsi="Times New Roman" w:cs="Times New Roman"/>
                <w:color w:val="000000"/>
                <w:sz w:val="24"/>
                <w:szCs w:val="24"/>
              </w:rPr>
              <w:t>составления</w:t>
            </w:r>
            <w:r>
              <w:t xml:space="preserve"> </w:t>
            </w:r>
            <w:r>
              <w:rPr>
                <w:rFonts w:ascii="Times New Roman" w:hAnsi="Times New Roman" w:cs="Times New Roman"/>
                <w:color w:val="000000"/>
                <w:sz w:val="24"/>
                <w:szCs w:val="24"/>
              </w:rPr>
              <w:t>цветофактурных</w:t>
            </w:r>
            <w:r>
              <w:t xml:space="preserve"> </w:t>
            </w:r>
            <w:r>
              <w:rPr>
                <w:rFonts w:ascii="Times New Roman" w:hAnsi="Times New Roman" w:cs="Times New Roman"/>
                <w:color w:val="000000"/>
                <w:sz w:val="24"/>
                <w:szCs w:val="24"/>
              </w:rPr>
              <w:t>схем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Зиатдинова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Ахметова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Тимербаев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Методики</w:t>
            </w:r>
            <w:r>
              <w:t xml:space="preserve"> </w:t>
            </w:r>
            <w:r>
              <w:rPr>
                <w:rFonts w:ascii="Times New Roman" w:hAnsi="Times New Roman" w:cs="Times New Roman"/>
                <w:color w:val="000000"/>
                <w:sz w:val="24"/>
                <w:szCs w:val="24"/>
              </w:rPr>
              <w:t>составления</w:t>
            </w:r>
            <w:r>
              <w:t xml:space="preserve"> </w:t>
            </w:r>
            <w:r>
              <w:rPr>
                <w:rFonts w:ascii="Times New Roman" w:hAnsi="Times New Roman" w:cs="Times New Roman"/>
                <w:color w:val="000000"/>
                <w:sz w:val="24"/>
                <w:szCs w:val="24"/>
              </w:rPr>
              <w:t>цветофактурных</w:t>
            </w:r>
            <w:r>
              <w:t xml:space="preserve"> </w:t>
            </w:r>
            <w:r>
              <w:rPr>
                <w:rFonts w:ascii="Times New Roman" w:hAnsi="Times New Roman" w:cs="Times New Roman"/>
                <w:color w:val="000000"/>
                <w:sz w:val="24"/>
                <w:szCs w:val="24"/>
              </w:rPr>
              <w:t>схем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Казань:</w:t>
            </w:r>
            <w:r>
              <w:t xml:space="preserve"> </w:t>
            </w:r>
            <w:r>
              <w:rPr>
                <w:rFonts w:ascii="Times New Roman" w:hAnsi="Times New Roman" w:cs="Times New Roman"/>
                <w:color w:val="000000"/>
                <w:sz w:val="24"/>
                <w:szCs w:val="24"/>
              </w:rPr>
              <w:t>Казанский</w:t>
            </w:r>
            <w:r>
              <w:t xml:space="preserve"> </w:t>
            </w:r>
            <w:r>
              <w:rPr>
                <w:rFonts w:ascii="Times New Roman" w:hAnsi="Times New Roman" w:cs="Times New Roman"/>
                <w:color w:val="000000"/>
                <w:sz w:val="24"/>
                <w:szCs w:val="24"/>
              </w:rPr>
              <w:t>национальный</w:t>
            </w:r>
            <w:r>
              <w:t xml:space="preserve"> </w:t>
            </w:r>
            <w:r>
              <w:rPr>
                <w:rFonts w:ascii="Times New Roman" w:hAnsi="Times New Roman" w:cs="Times New Roman"/>
                <w:color w:val="000000"/>
                <w:sz w:val="24"/>
                <w:szCs w:val="24"/>
              </w:rPr>
              <w:t>исследовательский</w:t>
            </w:r>
            <w:r>
              <w:t xml:space="preserve"> </w:t>
            </w:r>
            <w:r>
              <w:rPr>
                <w:rFonts w:ascii="Times New Roman" w:hAnsi="Times New Roman" w:cs="Times New Roman"/>
                <w:color w:val="000000"/>
                <w:sz w:val="24"/>
                <w:szCs w:val="24"/>
              </w:rPr>
              <w:t>технологический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978-5-7882-1568-6.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F0DC7">
                <w:rPr>
                  <w:rStyle w:val="a3"/>
                </w:rPr>
                <w:t>http://www.iprbookshop.ru/61985.html</w:t>
              </w:r>
            </w:hyperlink>
            <w:r>
              <w:t xml:space="preserve"> </w:t>
            </w:r>
          </w:p>
        </w:tc>
      </w:tr>
      <w:tr w:rsidR="008C2F6A">
        <w:trPr>
          <w:trHeight w:hRule="exact" w:val="585"/>
        </w:trPr>
        <w:tc>
          <w:tcPr>
            <w:tcW w:w="9654" w:type="dxa"/>
            <w:gridSpan w:val="2"/>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C2F6A">
        <w:trPr>
          <w:trHeight w:hRule="exact" w:val="9689"/>
        </w:trPr>
        <w:tc>
          <w:tcPr>
            <w:tcW w:w="9654" w:type="dxa"/>
            <w:gridSpan w:val="2"/>
            <w:shd w:val="clear" w:color="000000" w:fill="FFFFFF"/>
            <w:tcMar>
              <w:left w:w="34" w:type="dxa"/>
              <w:right w:w="34" w:type="dxa"/>
            </w:tcMar>
          </w:tcPr>
          <w:p w:rsidR="008C2F6A" w:rsidRDefault="00D62D6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4F0DC7">
                <w:rPr>
                  <w:rStyle w:val="a3"/>
                  <w:rFonts w:ascii="Times New Roman" w:hAnsi="Times New Roman" w:cs="Times New Roman"/>
                  <w:sz w:val="24"/>
                  <w:szCs w:val="24"/>
                </w:rPr>
                <w:t>http://www.iprbookshop.ru</w:t>
              </w:r>
            </w:hyperlink>
          </w:p>
          <w:p w:rsidR="008C2F6A" w:rsidRDefault="00D62D6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4F0DC7">
                <w:rPr>
                  <w:rStyle w:val="a3"/>
                  <w:rFonts w:ascii="Times New Roman" w:hAnsi="Times New Roman" w:cs="Times New Roman"/>
                  <w:sz w:val="24"/>
                  <w:szCs w:val="24"/>
                </w:rPr>
                <w:t>http://biblio-online.ru</w:t>
              </w:r>
            </w:hyperlink>
          </w:p>
          <w:p w:rsidR="008C2F6A" w:rsidRDefault="00D62D6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4F0DC7">
                <w:rPr>
                  <w:rStyle w:val="a3"/>
                  <w:rFonts w:ascii="Times New Roman" w:hAnsi="Times New Roman" w:cs="Times New Roman"/>
                  <w:sz w:val="24"/>
                  <w:szCs w:val="24"/>
                </w:rPr>
                <w:t>http://window.edu.ru/</w:t>
              </w:r>
            </w:hyperlink>
          </w:p>
          <w:p w:rsidR="008C2F6A" w:rsidRDefault="00D62D6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4F0DC7">
                <w:rPr>
                  <w:rStyle w:val="a3"/>
                  <w:rFonts w:ascii="Times New Roman" w:hAnsi="Times New Roman" w:cs="Times New Roman"/>
                  <w:sz w:val="24"/>
                  <w:szCs w:val="24"/>
                </w:rPr>
                <w:t>http://elibrary.ru</w:t>
              </w:r>
            </w:hyperlink>
          </w:p>
          <w:p w:rsidR="008C2F6A" w:rsidRDefault="00D62D6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4F0DC7">
                <w:rPr>
                  <w:rStyle w:val="a3"/>
                  <w:rFonts w:ascii="Times New Roman" w:hAnsi="Times New Roman" w:cs="Times New Roman"/>
                  <w:sz w:val="24"/>
                  <w:szCs w:val="24"/>
                </w:rPr>
                <w:t>http://www.sciencedirect.com</w:t>
              </w:r>
            </w:hyperlink>
          </w:p>
          <w:p w:rsidR="008C2F6A" w:rsidRDefault="00D62D6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8C2F6A" w:rsidRDefault="00D62D6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4F0DC7">
                <w:rPr>
                  <w:rStyle w:val="a3"/>
                  <w:rFonts w:ascii="Times New Roman" w:hAnsi="Times New Roman" w:cs="Times New Roman"/>
                  <w:sz w:val="24"/>
                  <w:szCs w:val="24"/>
                </w:rPr>
                <w:t>http://journals.cambridge.org</w:t>
              </w:r>
            </w:hyperlink>
          </w:p>
          <w:p w:rsidR="008C2F6A" w:rsidRDefault="00D62D6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4F0DC7">
                <w:rPr>
                  <w:rStyle w:val="a3"/>
                  <w:rFonts w:ascii="Times New Roman" w:hAnsi="Times New Roman" w:cs="Times New Roman"/>
                  <w:sz w:val="24"/>
                  <w:szCs w:val="24"/>
                </w:rPr>
                <w:t>http://www.oxfordjoumals.org</w:t>
              </w:r>
            </w:hyperlink>
          </w:p>
          <w:p w:rsidR="008C2F6A" w:rsidRDefault="00D62D6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4F0DC7">
                <w:rPr>
                  <w:rStyle w:val="a3"/>
                  <w:rFonts w:ascii="Times New Roman" w:hAnsi="Times New Roman" w:cs="Times New Roman"/>
                  <w:sz w:val="24"/>
                  <w:szCs w:val="24"/>
                </w:rPr>
                <w:t>http://dic.academic.ru/</w:t>
              </w:r>
            </w:hyperlink>
          </w:p>
          <w:p w:rsidR="008C2F6A" w:rsidRDefault="00D62D6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4F0DC7">
                <w:rPr>
                  <w:rStyle w:val="a3"/>
                  <w:rFonts w:ascii="Times New Roman" w:hAnsi="Times New Roman" w:cs="Times New Roman"/>
                  <w:sz w:val="24"/>
                  <w:szCs w:val="24"/>
                </w:rPr>
                <w:t>http://www.benran.ru</w:t>
              </w:r>
            </w:hyperlink>
          </w:p>
          <w:p w:rsidR="008C2F6A" w:rsidRDefault="00D62D6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4F0DC7">
                <w:rPr>
                  <w:rStyle w:val="a3"/>
                  <w:rFonts w:ascii="Times New Roman" w:hAnsi="Times New Roman" w:cs="Times New Roman"/>
                  <w:sz w:val="24"/>
                  <w:szCs w:val="24"/>
                </w:rPr>
                <w:t>http://www.gks.ru</w:t>
              </w:r>
            </w:hyperlink>
          </w:p>
          <w:p w:rsidR="008C2F6A" w:rsidRDefault="00D62D6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4F0DC7">
                <w:rPr>
                  <w:rStyle w:val="a3"/>
                  <w:rFonts w:ascii="Times New Roman" w:hAnsi="Times New Roman" w:cs="Times New Roman"/>
                  <w:sz w:val="24"/>
                  <w:szCs w:val="24"/>
                </w:rPr>
                <w:t>http://diss.rsl.ru</w:t>
              </w:r>
            </w:hyperlink>
          </w:p>
          <w:p w:rsidR="008C2F6A" w:rsidRDefault="00D62D6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4F0DC7">
                <w:rPr>
                  <w:rStyle w:val="a3"/>
                  <w:rFonts w:ascii="Times New Roman" w:hAnsi="Times New Roman" w:cs="Times New Roman"/>
                  <w:sz w:val="24"/>
                  <w:szCs w:val="24"/>
                </w:rPr>
                <w:t>http://ru.spinform.ru</w:t>
              </w:r>
            </w:hyperlink>
          </w:p>
          <w:p w:rsidR="008C2F6A" w:rsidRDefault="00D62D6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C2F6A" w:rsidRDefault="00D62D6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rsidR="008C2F6A" w:rsidRDefault="00D62D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2F6A">
        <w:trPr>
          <w:trHeight w:hRule="exact" w:val="285"/>
        </w:trPr>
        <w:tc>
          <w:tcPr>
            <w:tcW w:w="9654" w:type="dxa"/>
            <w:shd w:val="clear" w:color="000000" w:fill="FFFFFF"/>
            <w:tcMar>
              <w:left w:w="34" w:type="dxa"/>
              <w:right w:w="34" w:type="dxa"/>
            </w:tcMar>
          </w:tcPr>
          <w:p w:rsidR="008C2F6A" w:rsidRDefault="00D62D6C">
            <w:pPr>
              <w:spacing w:after="0" w:line="240" w:lineRule="auto"/>
              <w:jc w:val="both"/>
              <w:rPr>
                <w:sz w:val="24"/>
                <w:szCs w:val="24"/>
              </w:rPr>
            </w:pPr>
            <w:r>
              <w:rPr>
                <w:rFonts w:ascii="Times New Roman" w:hAnsi="Times New Roman" w:cs="Times New Roman"/>
                <w:color w:val="000000"/>
                <w:sz w:val="24"/>
                <w:szCs w:val="24"/>
              </w:rPr>
              <w:lastRenderedPageBreak/>
              <w:t>и (или) асинхронное взаимодействие посредством сети «Интернет».</w:t>
            </w:r>
          </w:p>
        </w:tc>
      </w:tr>
      <w:tr w:rsidR="008C2F6A">
        <w:trPr>
          <w:trHeight w:hRule="exact" w:val="314"/>
        </w:trPr>
        <w:tc>
          <w:tcPr>
            <w:tcW w:w="9654" w:type="dxa"/>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C2F6A">
        <w:trPr>
          <w:trHeight w:hRule="exact" w:val="13815"/>
        </w:trPr>
        <w:tc>
          <w:tcPr>
            <w:tcW w:w="9654" w:type="dxa"/>
            <w:shd w:val="clear" w:color="000000" w:fill="FFFFFF"/>
            <w:tcMar>
              <w:left w:w="34" w:type="dxa"/>
              <w:right w:w="34" w:type="dxa"/>
            </w:tcMar>
          </w:tcPr>
          <w:p w:rsidR="008C2F6A" w:rsidRDefault="00D62D6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C2F6A" w:rsidRDefault="00D62D6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C2F6A" w:rsidRDefault="00D62D6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C2F6A" w:rsidRDefault="00D62D6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C2F6A" w:rsidRDefault="00D62D6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C2F6A" w:rsidRDefault="00D62D6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C2F6A" w:rsidRDefault="00D62D6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C2F6A" w:rsidRDefault="00D62D6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C2F6A" w:rsidRDefault="00D62D6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C2F6A" w:rsidRDefault="00D62D6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C2F6A" w:rsidRDefault="00D62D6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C2F6A">
        <w:trPr>
          <w:trHeight w:hRule="exact" w:val="855"/>
        </w:trPr>
        <w:tc>
          <w:tcPr>
            <w:tcW w:w="9654" w:type="dxa"/>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rsidR="008C2F6A" w:rsidRDefault="00D62D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2F6A">
        <w:trPr>
          <w:trHeight w:hRule="exact" w:val="2989"/>
        </w:trPr>
        <w:tc>
          <w:tcPr>
            <w:tcW w:w="9654" w:type="dxa"/>
            <w:shd w:val="clear" w:color="000000" w:fill="FFFFFF"/>
            <w:tcMar>
              <w:left w:w="34" w:type="dxa"/>
              <w:right w:w="34" w:type="dxa"/>
            </w:tcMar>
          </w:tcPr>
          <w:p w:rsidR="008C2F6A" w:rsidRDefault="00D62D6C">
            <w:pPr>
              <w:spacing w:after="0" w:line="240" w:lineRule="auto"/>
              <w:jc w:val="both"/>
              <w:rPr>
                <w:sz w:val="24"/>
                <w:szCs w:val="24"/>
              </w:rPr>
            </w:pPr>
            <w:r>
              <w:rPr>
                <w:rFonts w:ascii="Times New Roman" w:hAnsi="Times New Roman" w:cs="Times New Roman"/>
                <w:color w:val="000000"/>
                <w:sz w:val="24"/>
                <w:szCs w:val="24"/>
              </w:rPr>
              <w:lastRenderedPageBreak/>
              <w:t>Перечень программного обеспечения</w:t>
            </w:r>
          </w:p>
          <w:p w:rsidR="008C2F6A" w:rsidRDefault="008C2F6A">
            <w:pPr>
              <w:spacing w:after="0" w:line="240" w:lineRule="auto"/>
              <w:jc w:val="both"/>
              <w:rPr>
                <w:sz w:val="24"/>
                <w:szCs w:val="24"/>
              </w:rPr>
            </w:pPr>
          </w:p>
          <w:p w:rsidR="008C2F6A" w:rsidRDefault="00D62D6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C2F6A" w:rsidRDefault="00D62D6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C2F6A" w:rsidRDefault="00D62D6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C2F6A" w:rsidRDefault="00D62D6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C2F6A" w:rsidRDefault="00D62D6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C2F6A" w:rsidRDefault="00D62D6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C2F6A" w:rsidRDefault="008C2F6A">
            <w:pPr>
              <w:spacing w:after="0" w:line="240" w:lineRule="auto"/>
              <w:jc w:val="both"/>
              <w:rPr>
                <w:sz w:val="24"/>
                <w:szCs w:val="24"/>
              </w:rPr>
            </w:pPr>
          </w:p>
          <w:p w:rsidR="008C2F6A" w:rsidRDefault="00D62D6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C2F6A">
        <w:trPr>
          <w:trHeight w:hRule="exact" w:val="304"/>
        </w:trPr>
        <w:tc>
          <w:tcPr>
            <w:tcW w:w="9654" w:type="dxa"/>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8C2F6A">
        <w:trPr>
          <w:trHeight w:hRule="exact" w:val="304"/>
        </w:trPr>
        <w:tc>
          <w:tcPr>
            <w:tcW w:w="9654" w:type="dxa"/>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8C2F6A">
        <w:trPr>
          <w:trHeight w:hRule="exact" w:val="304"/>
        </w:trPr>
        <w:tc>
          <w:tcPr>
            <w:tcW w:w="9654" w:type="dxa"/>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4F0DC7">
                <w:rPr>
                  <w:rStyle w:val="a3"/>
                  <w:rFonts w:ascii="Times New Roman" w:hAnsi="Times New Roman" w:cs="Times New Roman"/>
                  <w:sz w:val="24"/>
                  <w:szCs w:val="24"/>
                </w:rPr>
                <w:t>http://www.president.kremlin.ru</w:t>
              </w:r>
            </w:hyperlink>
          </w:p>
        </w:tc>
      </w:tr>
      <w:tr w:rsidR="008C2F6A">
        <w:trPr>
          <w:trHeight w:hRule="exact" w:val="304"/>
        </w:trPr>
        <w:tc>
          <w:tcPr>
            <w:tcW w:w="9654" w:type="dxa"/>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4F0DC7">
                <w:rPr>
                  <w:rStyle w:val="a3"/>
                  <w:rFonts w:ascii="Times New Roman" w:hAnsi="Times New Roman" w:cs="Times New Roman"/>
                  <w:sz w:val="24"/>
                  <w:szCs w:val="24"/>
                </w:rPr>
                <w:t>http://www.ict.edu.ru</w:t>
              </w:r>
            </w:hyperlink>
          </w:p>
        </w:tc>
      </w:tr>
      <w:tr w:rsidR="008C2F6A">
        <w:trPr>
          <w:trHeight w:hRule="exact" w:val="304"/>
        </w:trPr>
        <w:tc>
          <w:tcPr>
            <w:tcW w:w="9654" w:type="dxa"/>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C2F6A">
        <w:trPr>
          <w:trHeight w:hRule="exact" w:val="585"/>
        </w:trPr>
        <w:tc>
          <w:tcPr>
            <w:tcW w:w="9654" w:type="dxa"/>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C2F6A" w:rsidRDefault="00D62D6C">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4F0DC7">
                <w:rPr>
                  <w:rStyle w:val="a3"/>
                  <w:rFonts w:ascii="Times New Roman" w:hAnsi="Times New Roman" w:cs="Times New Roman"/>
                  <w:sz w:val="24"/>
                  <w:szCs w:val="24"/>
                </w:rPr>
                <w:t>http://fgosvo.ru</w:t>
              </w:r>
            </w:hyperlink>
          </w:p>
        </w:tc>
      </w:tr>
      <w:tr w:rsidR="008C2F6A">
        <w:trPr>
          <w:trHeight w:hRule="exact" w:val="304"/>
        </w:trPr>
        <w:tc>
          <w:tcPr>
            <w:tcW w:w="9654" w:type="dxa"/>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4F0DC7">
                <w:rPr>
                  <w:rStyle w:val="a3"/>
                  <w:rFonts w:ascii="Times New Roman" w:hAnsi="Times New Roman" w:cs="Times New Roman"/>
                  <w:sz w:val="24"/>
                  <w:szCs w:val="24"/>
                </w:rPr>
                <w:t>http://pravo.gov.ru</w:t>
              </w:r>
            </w:hyperlink>
          </w:p>
        </w:tc>
      </w:tr>
      <w:tr w:rsidR="008C2F6A">
        <w:trPr>
          <w:trHeight w:hRule="exact" w:val="304"/>
        </w:trPr>
        <w:tc>
          <w:tcPr>
            <w:tcW w:w="9654" w:type="dxa"/>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4F0DC7">
                <w:rPr>
                  <w:rStyle w:val="a3"/>
                  <w:rFonts w:ascii="Times New Roman" w:hAnsi="Times New Roman" w:cs="Times New Roman"/>
                  <w:sz w:val="24"/>
                  <w:szCs w:val="24"/>
                </w:rPr>
                <w:t>http://edu.garant.ru/omga/</w:t>
              </w:r>
            </w:hyperlink>
          </w:p>
        </w:tc>
      </w:tr>
      <w:tr w:rsidR="008C2F6A">
        <w:trPr>
          <w:trHeight w:hRule="exact" w:val="585"/>
        </w:trPr>
        <w:tc>
          <w:tcPr>
            <w:tcW w:w="9654" w:type="dxa"/>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4F0DC7">
                <w:rPr>
                  <w:rStyle w:val="a3"/>
                  <w:rFonts w:ascii="Times New Roman" w:hAnsi="Times New Roman" w:cs="Times New Roman"/>
                  <w:sz w:val="24"/>
                  <w:szCs w:val="24"/>
                </w:rPr>
                <w:t>http://www.consultant.ru/edu/student/study/</w:t>
              </w:r>
            </w:hyperlink>
          </w:p>
        </w:tc>
      </w:tr>
      <w:tr w:rsidR="008C2F6A">
        <w:trPr>
          <w:trHeight w:hRule="exact" w:val="314"/>
        </w:trPr>
        <w:tc>
          <w:tcPr>
            <w:tcW w:w="9654" w:type="dxa"/>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C2F6A">
        <w:trPr>
          <w:trHeight w:hRule="exact" w:val="7587"/>
        </w:trPr>
        <w:tc>
          <w:tcPr>
            <w:tcW w:w="9654" w:type="dxa"/>
            <w:shd w:val="clear" w:color="000000" w:fill="FFFFFF"/>
            <w:tcMar>
              <w:left w:w="34" w:type="dxa"/>
              <w:right w:w="34" w:type="dxa"/>
            </w:tcMar>
          </w:tcPr>
          <w:p w:rsidR="008C2F6A" w:rsidRDefault="00D62D6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C2F6A" w:rsidRDefault="00D62D6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C2F6A" w:rsidRDefault="00D62D6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C2F6A" w:rsidRDefault="00D62D6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C2F6A" w:rsidRDefault="00D62D6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C2F6A" w:rsidRDefault="00D62D6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C2F6A" w:rsidRDefault="00D62D6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C2F6A" w:rsidRDefault="00D62D6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C2F6A" w:rsidRDefault="00D62D6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C2F6A" w:rsidRDefault="00D62D6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C2F6A" w:rsidRDefault="00D62D6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C2F6A" w:rsidRDefault="00D62D6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C2F6A" w:rsidRDefault="00D62D6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C2F6A" w:rsidRDefault="00D62D6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C2F6A">
        <w:trPr>
          <w:trHeight w:hRule="exact" w:val="277"/>
        </w:trPr>
        <w:tc>
          <w:tcPr>
            <w:tcW w:w="9640" w:type="dxa"/>
          </w:tcPr>
          <w:p w:rsidR="008C2F6A" w:rsidRDefault="008C2F6A"/>
        </w:tc>
      </w:tr>
      <w:tr w:rsidR="008C2F6A">
        <w:trPr>
          <w:trHeight w:hRule="exact" w:val="585"/>
        </w:trPr>
        <w:tc>
          <w:tcPr>
            <w:tcW w:w="9654" w:type="dxa"/>
            <w:shd w:val="clear" w:color="000000" w:fill="FFFFFF"/>
            <w:tcMar>
              <w:left w:w="34" w:type="dxa"/>
              <w:right w:w="34" w:type="dxa"/>
            </w:tcMar>
          </w:tcPr>
          <w:p w:rsidR="008C2F6A" w:rsidRDefault="00D62D6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C2F6A">
        <w:trPr>
          <w:trHeight w:hRule="exact" w:val="335"/>
        </w:trPr>
        <w:tc>
          <w:tcPr>
            <w:tcW w:w="9654" w:type="dxa"/>
            <w:shd w:val="clear" w:color="000000" w:fill="FFFFFF"/>
            <w:tcMar>
              <w:left w:w="34" w:type="dxa"/>
              <w:right w:w="34" w:type="dxa"/>
            </w:tcMar>
          </w:tcPr>
          <w:p w:rsidR="008C2F6A" w:rsidRDefault="00D62D6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w:t>
            </w:r>
          </w:p>
        </w:tc>
      </w:tr>
    </w:tbl>
    <w:p w:rsidR="008C2F6A" w:rsidRDefault="00D62D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2F6A">
        <w:trPr>
          <w:trHeight w:hRule="exact" w:val="13808"/>
        </w:trPr>
        <w:tc>
          <w:tcPr>
            <w:tcW w:w="9654" w:type="dxa"/>
            <w:shd w:val="clear" w:color="000000" w:fill="FFFFFF"/>
            <w:tcMar>
              <w:left w:w="34" w:type="dxa"/>
              <w:right w:w="34" w:type="dxa"/>
            </w:tcMar>
          </w:tcPr>
          <w:p w:rsidR="008C2F6A" w:rsidRDefault="00D62D6C">
            <w:pPr>
              <w:spacing w:after="0" w:line="240" w:lineRule="auto"/>
              <w:jc w:val="both"/>
              <w:rPr>
                <w:sz w:val="24"/>
                <w:szCs w:val="24"/>
              </w:rPr>
            </w:pPr>
            <w:r>
              <w:rPr>
                <w:rFonts w:ascii="Times New Roman" w:hAnsi="Times New Roman" w:cs="Times New Roman"/>
                <w:color w:val="000000"/>
                <w:sz w:val="24"/>
                <w:szCs w:val="24"/>
              </w:rPr>
              <w:lastRenderedPageBreak/>
              <w:t>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C2F6A" w:rsidRDefault="00D62D6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C2F6A" w:rsidRDefault="00D62D6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C2F6A" w:rsidRDefault="00D62D6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C2F6A" w:rsidRDefault="00D62D6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8C2F6A" w:rsidRDefault="00D62D6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8C2F6A" w:rsidRDefault="008C2F6A"/>
    <w:sectPr w:rsidR="008C2F6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F0DC7"/>
    <w:rsid w:val="008C2F6A"/>
    <w:rsid w:val="00D31453"/>
    <w:rsid w:val="00D62D6C"/>
    <w:rsid w:val="00E209E2"/>
    <w:rsid w:val="00F21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2D6C"/>
    <w:rPr>
      <w:color w:val="0563C1" w:themeColor="hyperlink"/>
      <w:u w:val="single"/>
    </w:rPr>
  </w:style>
  <w:style w:type="character" w:styleId="a4">
    <w:name w:val="Unresolved Mention"/>
    <w:basedOn w:val="a0"/>
    <w:uiPriority w:val="99"/>
    <w:semiHidden/>
    <w:unhideWhenUsed/>
    <w:rsid w:val="00D62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6198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73676.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www.iprbookshop.ru/96862.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214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7634</Words>
  <Characters>43518</Characters>
  <Application>Microsoft Office Word</Application>
  <DocSecurity>0</DocSecurity>
  <Lines>362</Lines>
  <Paragraphs>102</Paragraphs>
  <ScaleCrop>false</ScaleCrop>
  <Company/>
  <LinksUpToDate>false</LinksUpToDate>
  <CharactersWithSpaces>51050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2022-2023_ФГОС3++2022_Бак-ЗФО-Жур(22)_plx_Цифровая полиграфия и фотодело</dc:title>
  <dc:creator>FastReport.NET</dc:creator>
  <cp:lastModifiedBy>Mark Bernstorf</cp:lastModifiedBy>
  <cp:revision>4</cp:revision>
  <dcterms:created xsi:type="dcterms:W3CDTF">2022-05-09T19:21:00Z</dcterms:created>
  <dcterms:modified xsi:type="dcterms:W3CDTF">2022-11-12T17:37:00Z</dcterms:modified>
</cp:coreProperties>
</file>